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A41" w:rsidRDefault="00A425EC">
      <w:pPr>
        <w:spacing w:after="34" w:line="216" w:lineRule="auto"/>
        <w:ind w:left="4969" w:firstLine="3227"/>
      </w:pPr>
      <w:r>
        <w:rPr>
          <w:noProof/>
        </w:rPr>
        <w:drawing>
          <wp:inline distT="0" distB="0" distL="0" distR="0">
            <wp:extent cx="1289050" cy="942340"/>
            <wp:effectExtent l="0" t="0" r="6350" b="0"/>
            <wp:docPr id="418" name="Picture 418"/>
            <wp:cNvGraphicFramePr/>
            <a:graphic xmlns:a="http://schemas.openxmlformats.org/drawingml/2006/main">
              <a:graphicData uri="http://schemas.openxmlformats.org/drawingml/2006/picture">
                <pic:pic xmlns:pic="http://schemas.openxmlformats.org/drawingml/2006/picture">
                  <pic:nvPicPr>
                    <pic:cNvPr id="418" name="Picture 418"/>
                    <pic:cNvPicPr/>
                  </pic:nvPicPr>
                  <pic:blipFill>
                    <a:blip r:embed="rId4"/>
                    <a:stretch>
                      <a:fillRect/>
                    </a:stretch>
                  </pic:blipFill>
                  <pic:spPr>
                    <a:xfrm>
                      <a:off x="0" y="0"/>
                      <a:ext cx="1289050" cy="942340"/>
                    </a:xfrm>
                    <a:prstGeom prst="rect">
                      <a:avLst/>
                    </a:prstGeom>
                  </pic:spPr>
                </pic:pic>
              </a:graphicData>
            </a:graphic>
          </wp:inline>
        </w:drawing>
      </w:r>
      <w:r>
        <w:rPr>
          <w:rFonts w:ascii="Cambria" w:eastAsia="Cambria" w:hAnsi="Cambria" w:cs="Cambria"/>
          <w:b/>
          <w:sz w:val="32"/>
        </w:rPr>
        <w:t xml:space="preserve"> </w:t>
      </w:r>
      <w:r>
        <w:rPr>
          <w:rFonts w:ascii="Segoe UI" w:eastAsia="Segoe UI" w:hAnsi="Segoe UI" w:cs="Segoe UI"/>
          <w:b/>
          <w:sz w:val="28"/>
        </w:rPr>
        <w:t xml:space="preserve"> </w:t>
      </w:r>
    </w:p>
    <w:p w:rsidR="00094615" w:rsidRDefault="00094615">
      <w:pPr>
        <w:spacing w:after="0" w:line="259" w:lineRule="auto"/>
        <w:ind w:left="0" w:right="70" w:firstLine="0"/>
        <w:jc w:val="center"/>
        <w:rPr>
          <w:rFonts w:ascii="Segoe UI" w:eastAsia="Segoe UI" w:hAnsi="Segoe UI" w:cs="Segoe UI"/>
          <w:b/>
          <w:sz w:val="28"/>
        </w:rPr>
      </w:pPr>
    </w:p>
    <w:p w:rsidR="00A22A41" w:rsidRDefault="00A425EC">
      <w:pPr>
        <w:spacing w:after="0" w:line="259" w:lineRule="auto"/>
        <w:ind w:left="0" w:right="70" w:firstLine="0"/>
        <w:jc w:val="center"/>
      </w:pPr>
      <w:r>
        <w:rPr>
          <w:rFonts w:ascii="Segoe UI" w:eastAsia="Segoe UI" w:hAnsi="Segoe UI" w:cs="Segoe UI"/>
          <w:b/>
          <w:sz w:val="28"/>
        </w:rPr>
        <w:t>Mental Health Counseling for Summer 202</w:t>
      </w:r>
      <w:r w:rsidR="00683788">
        <w:rPr>
          <w:rFonts w:ascii="Segoe UI" w:eastAsia="Segoe UI" w:hAnsi="Segoe UI" w:cs="Segoe UI"/>
          <w:b/>
          <w:sz w:val="28"/>
        </w:rPr>
        <w:t>5</w:t>
      </w:r>
      <w:r>
        <w:rPr>
          <w:rFonts w:ascii="Segoe UI" w:eastAsia="Segoe UI" w:hAnsi="Segoe UI" w:cs="Segoe UI"/>
          <w:b/>
          <w:sz w:val="28"/>
        </w:rPr>
        <w:t xml:space="preserve"> </w:t>
      </w:r>
    </w:p>
    <w:p w:rsidR="00A22A41" w:rsidRDefault="00A425EC">
      <w:pPr>
        <w:spacing w:after="0" w:line="259" w:lineRule="auto"/>
        <w:ind w:left="0" w:firstLine="0"/>
      </w:pPr>
      <w:r>
        <w:rPr>
          <w:b/>
        </w:rPr>
        <w:t xml:space="preserve"> </w:t>
      </w:r>
    </w:p>
    <w:p w:rsidR="00A22A41" w:rsidRDefault="00A425EC">
      <w:pPr>
        <w:ind w:right="57"/>
      </w:pPr>
      <w:r>
        <w:t xml:space="preserve">Thank you for inquiring about mental health counseling services at the COS Student Health Center. </w:t>
      </w:r>
    </w:p>
    <w:p w:rsidR="00A22A41" w:rsidRDefault="00A425EC">
      <w:pPr>
        <w:ind w:right="57"/>
      </w:pPr>
      <w:r>
        <w:t xml:space="preserve">During the summer months, our Student Health Center uses a short-term counseling program called </w:t>
      </w:r>
      <w:r>
        <w:rPr>
          <w:rFonts w:ascii="Segoe UI" w:eastAsia="Segoe UI" w:hAnsi="Segoe UI" w:cs="Segoe UI"/>
          <w:b/>
        </w:rPr>
        <w:t>DRAW</w:t>
      </w:r>
      <w:r>
        <w:t xml:space="preserve"> </w:t>
      </w:r>
      <w:r w:rsidR="00683788">
        <w:t xml:space="preserve">(Depression Reduction Achieving Wellness) </w:t>
      </w:r>
      <w:r>
        <w:t xml:space="preserve">to cover our students' needs. </w:t>
      </w:r>
      <w:r>
        <w:rPr>
          <w:u w:val="single" w:color="000000"/>
        </w:rPr>
        <w:t xml:space="preserve">You must be actively enrolled in a </w:t>
      </w:r>
      <w:r w:rsidR="006200A5">
        <w:rPr>
          <w:u w:val="single" w:color="000000"/>
        </w:rPr>
        <w:t xml:space="preserve">COS </w:t>
      </w:r>
      <w:r>
        <w:rPr>
          <w:u w:val="single" w:color="000000"/>
        </w:rPr>
        <w:t>summer school</w:t>
      </w:r>
      <w:r>
        <w:t xml:space="preserve"> </w:t>
      </w:r>
      <w:r>
        <w:rPr>
          <w:u w:val="single" w:color="000000"/>
        </w:rPr>
        <w:t>session to be eligible for the DRAW program</w:t>
      </w:r>
      <w:r>
        <w:t xml:space="preserve">.   </w:t>
      </w:r>
    </w:p>
    <w:p w:rsidR="00A22A41" w:rsidRDefault="00A425EC">
      <w:pPr>
        <w:spacing w:after="0" w:line="259" w:lineRule="auto"/>
        <w:ind w:left="0" w:firstLine="0"/>
      </w:pPr>
      <w:r>
        <w:t xml:space="preserve">  </w:t>
      </w:r>
    </w:p>
    <w:p w:rsidR="00A22A41" w:rsidRDefault="00A425EC">
      <w:pPr>
        <w:ind w:right="57"/>
      </w:pPr>
      <w:r>
        <w:t xml:space="preserve">The counselor for the DRAW program is Seng </w:t>
      </w:r>
      <w:proofErr w:type="spellStart"/>
      <w:r>
        <w:t>Leang</w:t>
      </w:r>
      <w:proofErr w:type="spellEnd"/>
      <w:r>
        <w:t xml:space="preserve"> (pronounced Sing-Ling) Tang, LMFT. Seng </w:t>
      </w:r>
      <w:proofErr w:type="spellStart"/>
      <w:r>
        <w:t>Leang</w:t>
      </w:r>
      <w:proofErr w:type="spellEnd"/>
      <w:r>
        <w:t xml:space="preserve"> </w:t>
      </w:r>
      <w:r w:rsidR="00683788">
        <w:t>provides</w:t>
      </w:r>
      <w:r>
        <w:t xml:space="preserve"> </w:t>
      </w:r>
      <w:r w:rsidRPr="00683788">
        <w:rPr>
          <w:u w:val="single"/>
        </w:rPr>
        <w:t>up to 4 counseling sessions</w:t>
      </w:r>
      <w:r>
        <w:t xml:space="preserve"> over the summer break. All sessions are conducted through teletherapy, are confidential and do not count towards your eligibility for other services during the regular school year. To begin these services, simply contact Seng </w:t>
      </w:r>
      <w:proofErr w:type="spellStart"/>
      <w:r>
        <w:t>Leang</w:t>
      </w:r>
      <w:proofErr w:type="spellEnd"/>
      <w:r>
        <w:t xml:space="preserve"> directly by phone, email or text and let her know you are a COS student interested in counseling.  </w:t>
      </w:r>
    </w:p>
    <w:p w:rsidR="00A22A41" w:rsidRDefault="00683788" w:rsidP="00683788">
      <w:pPr>
        <w:spacing w:after="0" w:line="259" w:lineRule="auto"/>
        <w:ind w:left="720" w:firstLine="0"/>
      </w:pPr>
      <w:r>
        <w:rPr>
          <w:b/>
        </w:rPr>
        <w:t>Counselor’s c</w:t>
      </w:r>
      <w:r w:rsidR="00A425EC">
        <w:rPr>
          <w:b/>
        </w:rPr>
        <w:t>ontact information</w:t>
      </w:r>
      <w:r>
        <w:rPr>
          <w:b/>
        </w:rPr>
        <w:t>:</w:t>
      </w:r>
      <w:r w:rsidR="00A425EC">
        <w:t xml:space="preserve"> </w:t>
      </w:r>
    </w:p>
    <w:p w:rsidR="00683788" w:rsidRDefault="00A425EC">
      <w:pPr>
        <w:ind w:left="715" w:right="1409"/>
      </w:pPr>
      <w:r>
        <w:t xml:space="preserve">Seng </w:t>
      </w:r>
      <w:proofErr w:type="spellStart"/>
      <w:r>
        <w:t>Leang</w:t>
      </w:r>
      <w:proofErr w:type="spellEnd"/>
      <w:r>
        <w:t xml:space="preserve"> Tang, LMFT, DRAW Program Therapist </w:t>
      </w:r>
    </w:p>
    <w:p w:rsidR="00A22A41" w:rsidRDefault="00683788" w:rsidP="00683788">
      <w:pPr>
        <w:ind w:left="715" w:right="1409"/>
      </w:pPr>
      <w:r>
        <w:t xml:space="preserve">Email: </w:t>
      </w:r>
      <w:r w:rsidR="00A425EC">
        <w:t xml:space="preserve"> sunshineleang@gmail.com </w:t>
      </w:r>
      <w:r>
        <w:t xml:space="preserve">    </w:t>
      </w:r>
      <w:r w:rsidR="00A425EC">
        <w:t xml:space="preserve"> </w:t>
      </w:r>
      <w:r>
        <w:t xml:space="preserve">Phone: </w:t>
      </w:r>
      <w:r w:rsidR="00A425EC">
        <w:t xml:space="preserve">(559) 380-6690 </w:t>
      </w:r>
      <w:r>
        <w:t>(call or text)</w:t>
      </w:r>
    </w:p>
    <w:p w:rsidR="00A22A41" w:rsidRDefault="00A425EC">
      <w:pPr>
        <w:spacing w:after="20" w:line="259" w:lineRule="auto"/>
        <w:ind w:left="0" w:firstLine="0"/>
      </w:pPr>
      <w:r>
        <w:t xml:space="preserve"> </w:t>
      </w:r>
    </w:p>
    <w:p w:rsidR="00A22A41" w:rsidRDefault="00A425EC" w:rsidP="00683788">
      <w:pPr>
        <w:ind w:right="308"/>
      </w:pPr>
      <w:r w:rsidRPr="00683788">
        <w:t xml:space="preserve">Another excellent summer option for students is </w:t>
      </w:r>
      <w:r w:rsidR="00683788" w:rsidRPr="00683788">
        <w:t xml:space="preserve">the </w:t>
      </w:r>
      <w:r w:rsidR="002E596F">
        <w:t xml:space="preserve">FREE </w:t>
      </w:r>
      <w:proofErr w:type="spellStart"/>
      <w:r w:rsidR="00683788" w:rsidRPr="00683788">
        <w:t>Soluna</w:t>
      </w:r>
      <w:proofErr w:type="spellEnd"/>
      <w:r w:rsidR="00683788" w:rsidRPr="00683788">
        <w:t xml:space="preserve"> app.</w:t>
      </w:r>
      <w:r w:rsidR="00683788" w:rsidRPr="00683788">
        <w:rPr>
          <w:color w:val="474747"/>
          <w:shd w:val="clear" w:color="auto" w:fill="FFFFFF"/>
        </w:rPr>
        <w:t> </w:t>
      </w:r>
      <w:proofErr w:type="spellStart"/>
      <w:r w:rsidR="00094615">
        <w:rPr>
          <w:color w:val="474747"/>
          <w:shd w:val="clear" w:color="auto" w:fill="FFFFFF"/>
        </w:rPr>
        <w:t>Soluna</w:t>
      </w:r>
      <w:proofErr w:type="spellEnd"/>
      <w:r w:rsidR="00094615">
        <w:rPr>
          <w:color w:val="474747"/>
          <w:shd w:val="clear" w:color="auto" w:fill="FFFFFF"/>
        </w:rPr>
        <w:t xml:space="preserve"> is a program developed out of a </w:t>
      </w:r>
      <w:proofErr w:type="spellStart"/>
      <w:r w:rsidR="00094615">
        <w:rPr>
          <w:color w:val="474747"/>
          <w:shd w:val="clear" w:color="auto" w:fill="FFFFFF"/>
        </w:rPr>
        <w:t>CalHOPE</w:t>
      </w:r>
      <w:proofErr w:type="spellEnd"/>
      <w:r w:rsidR="00094615">
        <w:rPr>
          <w:color w:val="474747"/>
          <w:shd w:val="clear" w:color="auto" w:fill="FFFFFF"/>
        </w:rPr>
        <w:t xml:space="preserve"> initiative to provide virtual behavioral health solutions to teens and young adults.</w:t>
      </w:r>
      <w:r w:rsidRPr="00094615">
        <w:t xml:space="preserve"> </w:t>
      </w:r>
      <w:r w:rsidR="00094615">
        <w:t xml:space="preserve">This </w:t>
      </w:r>
      <w:r w:rsidRPr="00094615">
        <w:t>online</w:t>
      </w:r>
      <w:r w:rsidRPr="00683788">
        <w:t xml:space="preserve"> mental health tool </w:t>
      </w:r>
      <w:r w:rsidR="00094615">
        <w:t>provides</w:t>
      </w:r>
      <w:r w:rsidR="002E596F">
        <w:t xml:space="preserve"> interactive resources and coaching. </w:t>
      </w:r>
      <w:r w:rsidR="00775C2B">
        <w:t>The attached flyer gives a QR code for quick access to this resource.</w:t>
      </w:r>
    </w:p>
    <w:p w:rsidR="002E596F" w:rsidRDefault="002E596F" w:rsidP="00683788">
      <w:pPr>
        <w:ind w:right="308"/>
      </w:pPr>
    </w:p>
    <w:p w:rsidR="00A22A41" w:rsidRDefault="00775C2B">
      <w:pPr>
        <w:ind w:right="57"/>
      </w:pPr>
      <w:r>
        <w:t xml:space="preserve">If you are interested in </w:t>
      </w:r>
      <w:r w:rsidR="00A425EC">
        <w:t xml:space="preserve">receiving mental health services during the </w:t>
      </w:r>
      <w:r w:rsidR="00A425EC">
        <w:rPr>
          <w:b/>
        </w:rPr>
        <w:t>FALL 202</w:t>
      </w:r>
      <w:r>
        <w:rPr>
          <w:b/>
        </w:rPr>
        <w:t>5</w:t>
      </w:r>
      <w:r w:rsidR="00A425EC">
        <w:t xml:space="preserve"> semester</w:t>
      </w:r>
      <w:r>
        <w:t>,</w:t>
      </w:r>
      <w:r w:rsidR="00A425EC">
        <w:t xml:space="preserve"> the COS Student Health Center </w:t>
      </w:r>
      <w:r>
        <w:t xml:space="preserve">will resume taking intake registration forms </w:t>
      </w:r>
      <w:r w:rsidR="00A425EC">
        <w:t xml:space="preserve">on </w:t>
      </w:r>
      <w:r w:rsidR="00A425EC">
        <w:rPr>
          <w:b/>
          <w:u w:val="single" w:color="000000"/>
        </w:rPr>
        <w:t>Aug. 1</w:t>
      </w:r>
      <w:r>
        <w:rPr>
          <w:b/>
          <w:u w:val="single" w:color="000000"/>
        </w:rPr>
        <w:t>1</w:t>
      </w:r>
      <w:r w:rsidR="00A425EC">
        <w:rPr>
          <w:b/>
          <w:u w:val="single" w:color="000000"/>
        </w:rPr>
        <w:t>, 202</w:t>
      </w:r>
      <w:r w:rsidR="00800294">
        <w:rPr>
          <w:b/>
          <w:u w:val="single" w:color="000000"/>
        </w:rPr>
        <w:t>5</w:t>
      </w:r>
      <w:r w:rsidR="00A425EC">
        <w:t>. To ensure getting the full 8 sessions, we recommend contacting the Student Health Center within the first 2 weeks of the fall semester. You can find our intake forms on our website at</w:t>
      </w:r>
      <w:hyperlink r:id="rId5">
        <w:r w:rsidR="00A425EC">
          <w:t xml:space="preserve"> </w:t>
        </w:r>
      </w:hyperlink>
      <w:hyperlink r:id="rId6">
        <w:r w:rsidR="00A425EC">
          <w:rPr>
            <w:b/>
            <w:color w:val="1A0DAB"/>
          </w:rPr>
          <w:t>https://www.cos.edu/</w:t>
        </w:r>
      </w:hyperlink>
      <w:hyperlink r:id="rId7">
        <w:r w:rsidR="00A425EC">
          <w:rPr>
            <w:b/>
            <w:color w:val="1A0DAB"/>
          </w:rPr>
          <w:t xml:space="preserve"> </w:t>
        </w:r>
      </w:hyperlink>
      <w:hyperlink r:id="rId8">
        <w:r w:rsidR="00A425EC">
          <w:t xml:space="preserve">and submit it online or drop it </w:t>
        </w:r>
      </w:hyperlink>
      <w:hyperlink r:id="rId9">
        <w:r w:rsidR="00A425EC">
          <w:t>off at the Student Health Center on</w:t>
        </w:r>
      </w:hyperlink>
      <w:hyperlink r:id="rId10">
        <w:r w:rsidR="00A425EC">
          <w:t xml:space="preserve"> </w:t>
        </w:r>
      </w:hyperlink>
      <w:hyperlink r:id="rId11">
        <w:r w:rsidR="00A425EC">
          <w:t>any of</w:t>
        </w:r>
      </w:hyperlink>
      <w:hyperlink r:id="rId12">
        <w:r w:rsidR="00A425EC">
          <w:t xml:space="preserve"> </w:t>
        </w:r>
      </w:hyperlink>
      <w:hyperlink r:id="rId13">
        <w:r w:rsidR="00A425EC">
          <w:t xml:space="preserve">our 3 campuses. </w:t>
        </w:r>
      </w:hyperlink>
      <w:hyperlink r:id="rId14">
        <w:r w:rsidR="00A425EC">
          <w:t xml:space="preserve"> </w:t>
        </w:r>
      </w:hyperlink>
    </w:p>
    <w:p w:rsidR="00A22A41" w:rsidRDefault="00A425EC">
      <w:pPr>
        <w:spacing w:after="0" w:line="259" w:lineRule="auto"/>
        <w:ind w:left="0" w:firstLine="0"/>
      </w:pPr>
      <w:r>
        <w:t xml:space="preserve"> </w:t>
      </w:r>
    </w:p>
    <w:p w:rsidR="00A22A41" w:rsidRDefault="00A425EC">
      <w:pPr>
        <w:spacing w:after="3" w:line="236" w:lineRule="auto"/>
        <w:ind w:left="-5" w:right="65"/>
      </w:pPr>
      <w:r>
        <w:rPr>
          <w:b/>
        </w:rPr>
        <w:t>Lastly, do not hesitate to contact the COS student health center during our summer hours if you have any other questions</w:t>
      </w:r>
      <w:r w:rsidR="00775C2B">
        <w:rPr>
          <w:b/>
        </w:rPr>
        <w:t xml:space="preserve"> about mental health services</w:t>
      </w:r>
      <w:r>
        <w:rPr>
          <w:b/>
        </w:rPr>
        <w:t xml:space="preserve"> (559)</w:t>
      </w:r>
      <w:r w:rsidR="00775C2B">
        <w:rPr>
          <w:b/>
        </w:rPr>
        <w:t xml:space="preserve"> </w:t>
      </w:r>
      <w:r>
        <w:rPr>
          <w:b/>
        </w:rPr>
        <w:t>730-3880. Our summer hours are as follows</w:t>
      </w:r>
      <w:r>
        <w:t xml:space="preserve">: </w:t>
      </w:r>
      <w:r>
        <w:rPr>
          <w:b/>
        </w:rPr>
        <w:t xml:space="preserve"> </w:t>
      </w:r>
    </w:p>
    <w:p w:rsidR="00A22A41" w:rsidRDefault="00A425EC">
      <w:pPr>
        <w:ind w:left="715" w:right="57"/>
      </w:pPr>
      <w:r>
        <w:t xml:space="preserve">Monday – Thursday 9am to 1pm </w:t>
      </w:r>
    </w:p>
    <w:p w:rsidR="00A22A41" w:rsidRDefault="00A425EC">
      <w:pPr>
        <w:ind w:left="715" w:right="57"/>
      </w:pPr>
      <w:proofErr w:type="gramStart"/>
      <w:r>
        <w:t>CLOSED  Fridays</w:t>
      </w:r>
      <w:proofErr w:type="gramEnd"/>
      <w:r>
        <w:t xml:space="preserve"> </w:t>
      </w:r>
    </w:p>
    <w:p w:rsidR="00A22A41" w:rsidRDefault="00A425EC">
      <w:pPr>
        <w:ind w:left="715" w:right="57"/>
      </w:pPr>
      <w:r>
        <w:t>*closed for the holidays on 6/19/2</w:t>
      </w:r>
      <w:r w:rsidR="00775C2B">
        <w:t>5</w:t>
      </w:r>
      <w:r>
        <w:t xml:space="preserve"> &amp; 7/4/2</w:t>
      </w:r>
      <w:r w:rsidR="00775C2B">
        <w:t>5</w:t>
      </w:r>
      <w:r>
        <w:t xml:space="preserve"> </w:t>
      </w:r>
      <w:bookmarkStart w:id="0" w:name="_GoBack"/>
      <w:bookmarkEnd w:id="0"/>
    </w:p>
    <w:p w:rsidR="00A22A41" w:rsidRDefault="00A425EC">
      <w:pPr>
        <w:spacing w:after="0" w:line="259" w:lineRule="auto"/>
        <w:ind w:left="0" w:firstLine="0"/>
      </w:pPr>
      <w:r>
        <w:rPr>
          <w:b/>
          <w:color w:val="45535A"/>
        </w:rPr>
        <w:t xml:space="preserve"> </w:t>
      </w:r>
    </w:p>
    <w:p w:rsidR="00A22A41" w:rsidRDefault="00A425EC">
      <w:pPr>
        <w:spacing w:after="3" w:line="236" w:lineRule="auto"/>
        <w:ind w:left="-5" w:right="65"/>
      </w:pPr>
      <w:r>
        <w:rPr>
          <w:b/>
        </w:rPr>
        <w:t>If you find yourself in immediate crisis and need help for yourself or someone else, please call one of the following resources:</w:t>
      </w:r>
      <w:r>
        <w:t xml:space="preserve"> </w:t>
      </w:r>
    </w:p>
    <w:p w:rsidR="00A22A41" w:rsidRDefault="00A425EC">
      <w:pPr>
        <w:ind w:left="715" w:right="57"/>
      </w:pPr>
      <w:r>
        <w:t xml:space="preserve">National Suicide Prevention Lifeline- 988 </w:t>
      </w:r>
    </w:p>
    <w:p w:rsidR="00A22A41" w:rsidRDefault="00A425EC">
      <w:pPr>
        <w:ind w:left="715" w:right="57"/>
      </w:pPr>
      <w:r>
        <w:t>Tulare C</w:t>
      </w:r>
      <w:r w:rsidR="00575CB8">
        <w:t>o</w:t>
      </w:r>
      <w:r>
        <w:t xml:space="preserve">. </w:t>
      </w:r>
      <w:r w:rsidR="009F4D15">
        <w:t xml:space="preserve">Mobile </w:t>
      </w:r>
      <w:r>
        <w:t xml:space="preserve">Crisis </w:t>
      </w:r>
      <w:r w:rsidR="009F4D15">
        <w:t>Response</w:t>
      </w:r>
      <w:r>
        <w:t xml:space="preserve"> 1-800-320-1616 </w:t>
      </w:r>
    </w:p>
    <w:p w:rsidR="00A22A41" w:rsidRDefault="00A425EC">
      <w:pPr>
        <w:ind w:left="715" w:right="57"/>
      </w:pPr>
      <w:r>
        <w:t xml:space="preserve">National Domestic Violence Hotline 1-800-799-SAFE (7233) </w:t>
      </w:r>
    </w:p>
    <w:p w:rsidR="00A22A41" w:rsidRDefault="00A425EC">
      <w:pPr>
        <w:ind w:left="715" w:right="57"/>
      </w:pPr>
      <w:r>
        <w:t xml:space="preserve">National Sexual Assault Hotline 1-800-656-4673 </w:t>
      </w:r>
    </w:p>
    <w:p w:rsidR="00A22A41" w:rsidRDefault="00A425EC">
      <w:pPr>
        <w:ind w:left="715" w:right="57"/>
      </w:pPr>
      <w:r>
        <w:t xml:space="preserve">Tulare Co. Sexual Assault Hotline 559-732-7273 </w:t>
      </w:r>
    </w:p>
    <w:p w:rsidR="00A22A41" w:rsidRDefault="00A425EC">
      <w:pPr>
        <w:spacing w:after="0" w:line="259" w:lineRule="auto"/>
        <w:ind w:left="0" w:firstLine="0"/>
      </w:pPr>
      <w:r>
        <w:rPr>
          <w:rFonts w:ascii="Calibri" w:eastAsia="Calibri" w:hAnsi="Calibri" w:cs="Calibri"/>
          <w:sz w:val="22"/>
        </w:rPr>
        <w:lastRenderedPageBreak/>
        <w:t xml:space="preserve"> </w:t>
      </w:r>
    </w:p>
    <w:sectPr w:rsidR="00A22A41">
      <w:pgSz w:w="12240" w:h="15840"/>
      <w:pgMar w:top="288" w:right="1080"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41"/>
    <w:rsid w:val="000849E8"/>
    <w:rsid w:val="00094615"/>
    <w:rsid w:val="002E596F"/>
    <w:rsid w:val="003F77DE"/>
    <w:rsid w:val="00575CB8"/>
    <w:rsid w:val="006200A5"/>
    <w:rsid w:val="006237E2"/>
    <w:rsid w:val="00683788"/>
    <w:rsid w:val="00775C2B"/>
    <w:rsid w:val="00800294"/>
    <w:rsid w:val="009F4D15"/>
    <w:rsid w:val="009F79DA"/>
    <w:rsid w:val="00A22A41"/>
    <w:rsid w:val="00A425EC"/>
    <w:rsid w:val="00E9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8D71"/>
  <w15:docId w15:val="{AB4E3124-7EA6-4290-AEA7-C905E325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96F"/>
    <w:rPr>
      <w:color w:val="0563C1" w:themeColor="hyperlink"/>
      <w:u w:val="single"/>
    </w:rPr>
  </w:style>
  <w:style w:type="character" w:styleId="UnresolvedMention">
    <w:name w:val="Unresolved Mention"/>
    <w:basedOn w:val="DefaultParagraphFont"/>
    <w:uiPriority w:val="99"/>
    <w:semiHidden/>
    <w:unhideWhenUsed/>
    <w:rsid w:val="002E5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s.edu/" TargetMode="External"/><Relationship Id="rId13" Type="http://schemas.openxmlformats.org/officeDocument/2006/relationships/hyperlink" Target="https://www.cos.edu/"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cos.edu/" TargetMode="External"/><Relationship Id="rId12" Type="http://schemas.openxmlformats.org/officeDocument/2006/relationships/hyperlink" Target="https://www.cos.edu/"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s.edu/" TargetMode="External"/><Relationship Id="rId11" Type="http://schemas.openxmlformats.org/officeDocument/2006/relationships/hyperlink" Target="https://www.cos.edu/" TargetMode="External"/><Relationship Id="rId5" Type="http://schemas.openxmlformats.org/officeDocument/2006/relationships/hyperlink" Target="https://www.cos.edu/" TargetMode="External"/><Relationship Id="rId15" Type="http://schemas.openxmlformats.org/officeDocument/2006/relationships/fontTable" Target="fontTable.xml"/><Relationship Id="rId10" Type="http://schemas.openxmlformats.org/officeDocument/2006/relationships/hyperlink" Target="https://www.cos.edu/" TargetMode="External"/><Relationship Id="rId19" Type="http://schemas.openxmlformats.org/officeDocument/2006/relationships/customXml" Target="../customXml/item3.xml"/><Relationship Id="rId4" Type="http://schemas.openxmlformats.org/officeDocument/2006/relationships/image" Target="media/image1.jpg"/><Relationship Id="rId9" Type="http://schemas.openxmlformats.org/officeDocument/2006/relationships/hyperlink" Target="https://www.cos.edu/" TargetMode="External"/><Relationship Id="rId14" Type="http://schemas.openxmlformats.org/officeDocument/2006/relationships/hyperlink" Target="https://www.c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F3EE2F5A5054198D01AE52079B675" ma:contentTypeVersion="2" ma:contentTypeDescription="Create a new document." ma:contentTypeScope="" ma:versionID="fffd02d21c8e3ceafbce51f39dd61c6a">
  <xsd:schema xmlns:xsd="http://www.w3.org/2001/XMLSchema" xmlns:xs="http://www.w3.org/2001/XMLSchema" xmlns:p="http://schemas.microsoft.com/office/2006/metadata/properties" xmlns:ns1="http://schemas.microsoft.com/sharepoint/v3" xmlns:ns2="78f31a23-c5ca-4660-a45b-ce709fb48214" targetNamespace="http://schemas.microsoft.com/office/2006/metadata/properties" ma:root="true" ma:fieldsID="57385f3e4aea60b35a9114616930c706" ns1:_="" ns2:_="">
    <xsd:import namespace="http://schemas.microsoft.com/sharepoint/v3"/>
    <xsd:import namespace="78f31a23-c5ca-4660-a45b-ce709fb4821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AADC3C-6EBB-48A1-9A65-72557991566F}"/>
</file>

<file path=customXml/itemProps2.xml><?xml version="1.0" encoding="utf-8"?>
<ds:datastoreItem xmlns:ds="http://schemas.openxmlformats.org/officeDocument/2006/customXml" ds:itemID="{49925B7F-5660-4CEB-9998-9C48751A2879}"/>
</file>

<file path=customXml/itemProps3.xml><?xml version="1.0" encoding="utf-8"?>
<ds:datastoreItem xmlns:ds="http://schemas.openxmlformats.org/officeDocument/2006/customXml" ds:itemID="{F2DBD9C2-A98C-4C20-83D5-2C9FEA3A1BC2}"/>
</file>

<file path=docProps/app.xml><?xml version="1.0" encoding="utf-8"?>
<Properties xmlns="http://schemas.openxmlformats.org/officeDocument/2006/extended-properties" xmlns:vt="http://schemas.openxmlformats.org/officeDocument/2006/docPropsVTypes">
  <Template>Normal</Template>
  <TotalTime>67</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 Center</dc:creator>
  <cp:keywords/>
  <dc:description/>
  <cp:lastModifiedBy>Jill Maze</cp:lastModifiedBy>
  <cp:revision>7</cp:revision>
  <dcterms:created xsi:type="dcterms:W3CDTF">2025-05-01T18:38:00Z</dcterms:created>
  <dcterms:modified xsi:type="dcterms:W3CDTF">2025-05-01T23:12:00Z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0x010100E0FF3EE2F5A5054198D01AE52079B675</vt:lpwstr>
  </property>
</Properties>
</file>