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B16B" w14:textId="25839F91" w:rsidR="00B708AC" w:rsidRDefault="00E14EF5" w:rsidP="00B708AC">
      <w:pPr>
        <w:spacing w:after="0" w:line="240" w:lineRule="auto"/>
      </w:pPr>
      <w:r>
        <w:rPr>
          <w:noProof/>
        </w:rPr>
        <w:drawing>
          <wp:anchor distT="0" distB="0" distL="114300" distR="114300" simplePos="0" relativeHeight="251659264" behindDoc="1" locked="0" layoutInCell="1" allowOverlap="1" wp14:anchorId="458D3379" wp14:editId="5195F197">
            <wp:simplePos x="0" y="0"/>
            <wp:positionH relativeFrom="margin">
              <wp:posOffset>-812800</wp:posOffset>
            </wp:positionH>
            <wp:positionV relativeFrom="margin">
              <wp:posOffset>-527050</wp:posOffset>
            </wp:positionV>
            <wp:extent cx="7329170" cy="944880"/>
            <wp:effectExtent l="0" t="0" r="1143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917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5B86B" w14:textId="77777777" w:rsidR="00E67612" w:rsidRDefault="00E67612" w:rsidP="00B708AC">
      <w:pPr>
        <w:spacing w:after="0" w:line="240" w:lineRule="auto"/>
        <w:ind w:left="-900"/>
        <w:rPr>
          <w:rFonts w:ascii="Formata-LightSC" w:hAnsi="Formata-LightSC"/>
          <w:b/>
          <w:sz w:val="20"/>
          <w:szCs w:val="20"/>
        </w:rPr>
      </w:pPr>
    </w:p>
    <w:p w14:paraId="794089B7" w14:textId="77777777" w:rsidR="00E67612" w:rsidRDefault="00E67612" w:rsidP="00E14EF5">
      <w:pPr>
        <w:spacing w:after="0" w:line="240" w:lineRule="auto"/>
        <w:rPr>
          <w:rFonts w:ascii="Formata-LightSC" w:hAnsi="Formata-LightSC"/>
          <w:b/>
          <w:sz w:val="20"/>
          <w:szCs w:val="20"/>
        </w:rPr>
      </w:pPr>
    </w:p>
    <w:p w14:paraId="3BF018A8" w14:textId="70A1B22F" w:rsidR="00E67612" w:rsidRPr="00E67612" w:rsidRDefault="00E67612" w:rsidP="00E67612">
      <w:pPr>
        <w:spacing w:after="0" w:line="240" w:lineRule="auto"/>
        <w:ind w:left="-900"/>
        <w:jc w:val="center"/>
        <w:rPr>
          <w:rFonts w:ascii="Formata-LightSC" w:hAnsi="Formata-LightSC"/>
          <w:b/>
          <w:color w:val="1F497D" w:themeColor="text2"/>
          <w:sz w:val="40"/>
          <w:szCs w:val="40"/>
        </w:rPr>
      </w:pPr>
      <w:r>
        <w:rPr>
          <w:rFonts w:ascii="Formata-LightSC" w:hAnsi="Formata-LightSC"/>
          <w:b/>
          <w:color w:val="1F497D" w:themeColor="text2"/>
          <w:sz w:val="40"/>
          <w:szCs w:val="40"/>
        </w:rPr>
        <w:t>Academic Senate</w:t>
      </w:r>
    </w:p>
    <w:p w14:paraId="04EEC385" w14:textId="77777777" w:rsidR="00E67612" w:rsidRDefault="00E67612" w:rsidP="00B708AC">
      <w:pPr>
        <w:spacing w:after="0" w:line="240" w:lineRule="auto"/>
        <w:ind w:left="-900"/>
        <w:rPr>
          <w:rFonts w:ascii="Formata-LightSC" w:hAnsi="Formata-LightSC"/>
          <w:b/>
          <w:sz w:val="20"/>
          <w:szCs w:val="20"/>
        </w:rPr>
      </w:pPr>
    </w:p>
    <w:p w14:paraId="56CF7AAA" w14:textId="77777777" w:rsidR="00E67612" w:rsidRDefault="00E67612" w:rsidP="00B708AC">
      <w:pPr>
        <w:spacing w:after="0" w:line="240" w:lineRule="auto"/>
        <w:ind w:left="-900"/>
        <w:rPr>
          <w:rFonts w:ascii="Formata-LightSC" w:hAnsi="Formata-LightSC"/>
          <w:b/>
          <w:sz w:val="20"/>
          <w:szCs w:val="20"/>
        </w:rPr>
      </w:pPr>
    </w:p>
    <w:p w14:paraId="093A3928" w14:textId="0ECD5D6E" w:rsidR="00B708AC" w:rsidRPr="009A32C3" w:rsidRDefault="00B708AC" w:rsidP="00B708AC">
      <w:pPr>
        <w:spacing w:after="0" w:line="240" w:lineRule="auto"/>
        <w:ind w:left="-900"/>
        <w:rPr>
          <w:rFonts w:ascii="Formata-LightSC" w:hAnsi="Formata-LightSC"/>
          <w:bCs/>
          <w:sz w:val="20"/>
          <w:szCs w:val="20"/>
        </w:rPr>
      </w:pPr>
      <w:r>
        <w:rPr>
          <w:rFonts w:ascii="Formata-LightSC" w:hAnsi="Formata-LightSC"/>
          <w:b/>
          <w:sz w:val="20"/>
          <w:szCs w:val="20"/>
        </w:rPr>
        <w:t>Present:</w:t>
      </w:r>
      <w:r>
        <w:rPr>
          <w:rFonts w:ascii="Formata-LightSC" w:hAnsi="Formata-LightSC"/>
          <w:b/>
          <w:sz w:val="20"/>
          <w:szCs w:val="20"/>
        </w:rPr>
        <w:tab/>
      </w:r>
      <w:r w:rsidR="009A32C3">
        <w:rPr>
          <w:rFonts w:ascii="Formata-LightSC" w:hAnsi="Formata-LightSC"/>
          <w:bCs/>
          <w:sz w:val="20"/>
          <w:szCs w:val="20"/>
        </w:rPr>
        <w:t xml:space="preserve">Shannan Cooper, Brian Unruh, Lisa </w:t>
      </w:r>
      <w:proofErr w:type="spellStart"/>
      <w:r w:rsidR="009A32C3">
        <w:rPr>
          <w:rFonts w:ascii="Formata-LightSC" w:hAnsi="Formata-LightSC"/>
          <w:bCs/>
          <w:sz w:val="20"/>
          <w:szCs w:val="20"/>
        </w:rPr>
        <w:t>Hott</w:t>
      </w:r>
      <w:proofErr w:type="spellEnd"/>
      <w:r w:rsidR="009A32C3">
        <w:rPr>
          <w:rFonts w:ascii="Formata-LightSC" w:hAnsi="Formata-LightSC"/>
          <w:bCs/>
          <w:sz w:val="20"/>
          <w:szCs w:val="20"/>
        </w:rPr>
        <w:t xml:space="preserve">, Chris Mangels, Emily Campbell, Katie </w:t>
      </w:r>
      <w:proofErr w:type="spellStart"/>
      <w:r w:rsidR="009A32C3">
        <w:rPr>
          <w:rFonts w:ascii="Formata-LightSC" w:hAnsi="Formata-LightSC"/>
          <w:bCs/>
          <w:sz w:val="20"/>
          <w:szCs w:val="20"/>
        </w:rPr>
        <w:t>Beberian</w:t>
      </w:r>
      <w:proofErr w:type="spellEnd"/>
      <w:r w:rsidR="009A32C3">
        <w:rPr>
          <w:rFonts w:ascii="Formata-LightSC" w:hAnsi="Formata-LightSC"/>
          <w:bCs/>
          <w:sz w:val="20"/>
          <w:szCs w:val="20"/>
        </w:rPr>
        <w:t xml:space="preserve">, Landon Spencer, Lucia Tejeda, Johnathan Brooks, Stephanie Collier, Karen Roberts, Michelle Bolt, Joshua Dillard, Teresa Mendoza, Katherine Becker, Alicia Crumpler, Jason </w:t>
      </w:r>
      <w:proofErr w:type="spellStart"/>
      <w:r w:rsidR="009A32C3">
        <w:rPr>
          <w:rFonts w:ascii="Formata-LightSC" w:hAnsi="Formata-LightSC"/>
          <w:bCs/>
          <w:sz w:val="20"/>
          <w:szCs w:val="20"/>
        </w:rPr>
        <w:t>Ford,</w:t>
      </w:r>
      <w:proofErr w:type="spellEnd"/>
      <w:r w:rsidR="009A32C3">
        <w:rPr>
          <w:rFonts w:ascii="Formata-LightSC" w:hAnsi="Formata-LightSC"/>
          <w:bCs/>
          <w:sz w:val="20"/>
          <w:szCs w:val="20"/>
        </w:rPr>
        <w:t xml:space="preserve"> Emily Briones, Amelia Sweeney, Mayra Diaz, Sarah Harris, Deborah Nolan, Sondra Bergen, Joseph Teller, Greg Turner, Juan </w:t>
      </w:r>
      <w:proofErr w:type="spellStart"/>
      <w:r w:rsidR="009A32C3">
        <w:rPr>
          <w:rFonts w:ascii="Formata-LightSC" w:hAnsi="Formata-LightSC"/>
          <w:bCs/>
          <w:sz w:val="20"/>
          <w:szCs w:val="20"/>
        </w:rPr>
        <w:t>Arzola</w:t>
      </w:r>
      <w:proofErr w:type="spellEnd"/>
      <w:r w:rsidR="009A32C3">
        <w:rPr>
          <w:rFonts w:ascii="Formata-LightSC" w:hAnsi="Formata-LightSC"/>
          <w:bCs/>
          <w:sz w:val="20"/>
          <w:szCs w:val="20"/>
        </w:rPr>
        <w:t xml:space="preserve">, Matt </w:t>
      </w:r>
      <w:proofErr w:type="spellStart"/>
      <w:r w:rsidR="009A32C3">
        <w:rPr>
          <w:rFonts w:ascii="Formata-LightSC" w:hAnsi="Formata-LightSC"/>
          <w:bCs/>
          <w:sz w:val="20"/>
          <w:szCs w:val="20"/>
        </w:rPr>
        <w:t>Bourez</w:t>
      </w:r>
      <w:proofErr w:type="spellEnd"/>
      <w:r w:rsidR="009A32C3">
        <w:rPr>
          <w:rFonts w:ascii="Formata-LightSC" w:hAnsi="Formata-LightSC"/>
          <w:bCs/>
          <w:sz w:val="20"/>
          <w:szCs w:val="20"/>
        </w:rPr>
        <w:t>, Jennifer La Serna</w:t>
      </w:r>
    </w:p>
    <w:p w14:paraId="36F17CEE" w14:textId="77777777" w:rsidR="00B708AC" w:rsidRPr="00AA115B" w:rsidRDefault="00B708AC" w:rsidP="00B708AC">
      <w:pPr>
        <w:spacing w:after="0" w:line="240" w:lineRule="auto"/>
        <w:ind w:left="720" w:firstLine="360"/>
        <w:rPr>
          <w:rFonts w:ascii="Formata-LightSC" w:hAnsi="Formata-LightSC"/>
          <w:sz w:val="20"/>
          <w:szCs w:val="20"/>
        </w:rPr>
      </w:pPr>
    </w:p>
    <w:p w14:paraId="69527686" w14:textId="77777777" w:rsidR="00B708AC" w:rsidRPr="00F5509D" w:rsidRDefault="00B708AC" w:rsidP="00E846DA">
      <w:pPr>
        <w:spacing w:after="0" w:line="240" w:lineRule="auto"/>
        <w:jc w:val="center"/>
        <w:rPr>
          <w:rFonts w:ascii="Formata-LightSC" w:hAnsi="Formata-LightSC"/>
          <w:b/>
          <w:color w:val="365F91"/>
          <w:sz w:val="28"/>
          <w:szCs w:val="28"/>
        </w:rPr>
      </w:pPr>
      <w:r w:rsidRPr="00F5509D">
        <w:rPr>
          <w:rFonts w:ascii="Formata-LightSC" w:hAnsi="Formata-LightSC"/>
          <w:b/>
          <w:color w:val="365F91"/>
          <w:sz w:val="28"/>
          <w:szCs w:val="28"/>
        </w:rPr>
        <w:t>Summary</w:t>
      </w:r>
    </w:p>
    <w:p w14:paraId="1B99D823" w14:textId="506E0862" w:rsidR="00B708AC" w:rsidRPr="00F5509D" w:rsidRDefault="00D44283" w:rsidP="00B708AC">
      <w:pPr>
        <w:spacing w:after="0" w:line="240" w:lineRule="auto"/>
        <w:jc w:val="center"/>
        <w:rPr>
          <w:rFonts w:ascii="Formata-LightSC" w:hAnsi="Formata-LightSC"/>
          <w:b/>
          <w:color w:val="E36C0A"/>
          <w:sz w:val="20"/>
          <w:szCs w:val="20"/>
        </w:rPr>
      </w:pPr>
      <w:r>
        <w:rPr>
          <w:rFonts w:ascii="Formata-LightSC" w:hAnsi="Formata-LightSC"/>
          <w:b/>
          <w:color w:val="E36C0A"/>
          <w:sz w:val="20"/>
          <w:szCs w:val="20"/>
        </w:rPr>
        <w:t xml:space="preserve">Wednesday, </w:t>
      </w:r>
      <w:r w:rsidR="00567927">
        <w:rPr>
          <w:rFonts w:ascii="Formata-LightSC" w:hAnsi="Formata-LightSC"/>
          <w:b/>
          <w:color w:val="E36C0A"/>
          <w:sz w:val="20"/>
          <w:szCs w:val="20"/>
        </w:rPr>
        <w:t>April 22, 2020</w:t>
      </w:r>
    </w:p>
    <w:p w14:paraId="780567F1" w14:textId="786436AC" w:rsidR="00B708AC" w:rsidRDefault="00B708AC" w:rsidP="00B708AC">
      <w:pPr>
        <w:spacing w:after="0" w:line="240" w:lineRule="auto"/>
        <w:jc w:val="center"/>
        <w:rPr>
          <w:rFonts w:ascii="Formata-LightSC" w:hAnsi="Formata-LightSC"/>
          <w:b/>
          <w:color w:val="E36C0A"/>
          <w:sz w:val="20"/>
          <w:szCs w:val="20"/>
        </w:rPr>
      </w:pPr>
      <w:r>
        <w:rPr>
          <w:rFonts w:ascii="Formata-LightSC" w:hAnsi="Formata-LightSC"/>
          <w:b/>
          <w:color w:val="E36C0A"/>
          <w:sz w:val="20"/>
          <w:szCs w:val="20"/>
        </w:rPr>
        <w:t xml:space="preserve">4:10-5:30 pm, </w:t>
      </w:r>
      <w:r w:rsidR="00567927">
        <w:rPr>
          <w:rFonts w:ascii="Formata-LightSC" w:hAnsi="Formata-LightSC"/>
          <w:b/>
          <w:color w:val="E36C0A"/>
          <w:sz w:val="20"/>
          <w:szCs w:val="20"/>
        </w:rPr>
        <w:t>Zoom</w:t>
      </w:r>
    </w:p>
    <w:p w14:paraId="02716F5B" w14:textId="77777777" w:rsidR="00B708AC" w:rsidRDefault="00B708AC" w:rsidP="00B708AC">
      <w:pPr>
        <w:spacing w:after="0" w:line="240" w:lineRule="auto"/>
        <w:jc w:val="center"/>
        <w:rPr>
          <w:rFonts w:ascii="Formata-LightSC" w:hAnsi="Formata-LightSC"/>
          <w:b/>
          <w:color w:val="E36C0A"/>
          <w:sz w:val="20"/>
          <w:szCs w:val="20"/>
        </w:rPr>
      </w:pPr>
    </w:p>
    <w:p w14:paraId="54C9B1A0" w14:textId="77777777" w:rsidR="00B708AC" w:rsidRDefault="00B708AC" w:rsidP="00B708AC">
      <w:pPr>
        <w:spacing w:after="0" w:line="240" w:lineRule="auto"/>
        <w:jc w:val="center"/>
        <w:rPr>
          <w:rFonts w:ascii="Formata-LightSC" w:hAnsi="Formata-LightSC"/>
          <w:sz w:val="20"/>
          <w:szCs w:val="20"/>
        </w:rPr>
      </w:pPr>
    </w:p>
    <w:p w14:paraId="58B0307A" w14:textId="77777777" w:rsidR="00B708AC" w:rsidRPr="00567927" w:rsidRDefault="00B708AC" w:rsidP="00B708AC">
      <w:pPr>
        <w:spacing w:after="0" w:line="240" w:lineRule="auto"/>
        <w:ind w:left="288"/>
        <w:rPr>
          <w:rFonts w:asciiTheme="majorHAnsi" w:hAnsiTheme="majorHAnsi" w:cstheme="majorHAnsi"/>
          <w:b/>
          <w:sz w:val="20"/>
          <w:szCs w:val="20"/>
        </w:rPr>
      </w:pPr>
      <w:r w:rsidRPr="00567927">
        <w:rPr>
          <w:rFonts w:asciiTheme="majorHAnsi" w:hAnsiTheme="majorHAnsi" w:cstheme="majorHAnsi"/>
          <w:b/>
          <w:sz w:val="20"/>
          <w:szCs w:val="20"/>
        </w:rPr>
        <w:t>1.</w:t>
      </w:r>
      <w:r w:rsidRPr="00567927">
        <w:rPr>
          <w:rFonts w:asciiTheme="majorHAnsi" w:hAnsiTheme="majorHAnsi" w:cstheme="majorHAnsi"/>
          <w:b/>
          <w:sz w:val="20"/>
          <w:szCs w:val="20"/>
        </w:rPr>
        <w:tab/>
        <w:t>Call to Order</w:t>
      </w:r>
    </w:p>
    <w:p w14:paraId="7A4091A2" w14:textId="5AB49E09" w:rsidR="00B708AC" w:rsidRPr="00567927" w:rsidRDefault="00B708AC" w:rsidP="00B708AC">
      <w:pPr>
        <w:spacing w:after="0" w:line="240" w:lineRule="auto"/>
        <w:ind w:left="288"/>
        <w:rPr>
          <w:rFonts w:asciiTheme="majorHAnsi" w:hAnsiTheme="majorHAnsi" w:cstheme="majorHAnsi"/>
          <w:sz w:val="20"/>
          <w:szCs w:val="20"/>
        </w:rPr>
      </w:pPr>
      <w:r w:rsidRPr="00567927">
        <w:rPr>
          <w:rFonts w:asciiTheme="majorHAnsi" w:hAnsiTheme="majorHAnsi" w:cstheme="majorHAnsi"/>
          <w:sz w:val="20"/>
          <w:szCs w:val="20"/>
        </w:rPr>
        <w:tab/>
      </w:r>
      <w:r w:rsidRPr="00567927">
        <w:rPr>
          <w:rFonts w:asciiTheme="majorHAnsi" w:hAnsiTheme="majorHAnsi" w:cstheme="majorHAnsi"/>
          <w:sz w:val="20"/>
          <w:szCs w:val="20"/>
        </w:rPr>
        <w:tab/>
        <w:t>The meeting was</w:t>
      </w:r>
      <w:r w:rsidR="00E20437" w:rsidRPr="00567927">
        <w:rPr>
          <w:rFonts w:asciiTheme="majorHAnsi" w:hAnsiTheme="majorHAnsi" w:cstheme="majorHAnsi"/>
          <w:sz w:val="20"/>
          <w:szCs w:val="20"/>
        </w:rPr>
        <w:t xml:space="preserve"> called to order by Greg Turner</w:t>
      </w:r>
      <w:r w:rsidRPr="00567927">
        <w:rPr>
          <w:rFonts w:asciiTheme="majorHAnsi" w:hAnsiTheme="majorHAnsi" w:cstheme="majorHAnsi"/>
          <w:sz w:val="20"/>
          <w:szCs w:val="20"/>
        </w:rPr>
        <w:t xml:space="preserve"> at approximately 4:10 p.m.</w:t>
      </w:r>
    </w:p>
    <w:p w14:paraId="1A1FE179" w14:textId="77777777" w:rsidR="00B708AC" w:rsidRPr="00567927" w:rsidRDefault="00B708AC" w:rsidP="00B708AC">
      <w:pPr>
        <w:spacing w:after="0" w:line="240" w:lineRule="auto"/>
        <w:ind w:left="288"/>
        <w:rPr>
          <w:rFonts w:asciiTheme="majorHAnsi" w:hAnsiTheme="majorHAnsi" w:cstheme="majorHAnsi"/>
          <w:sz w:val="20"/>
          <w:szCs w:val="20"/>
        </w:rPr>
      </w:pPr>
    </w:p>
    <w:p w14:paraId="5419AEE8" w14:textId="77777777" w:rsidR="00B708AC" w:rsidRPr="00567927" w:rsidRDefault="00B708AC" w:rsidP="00B708AC">
      <w:pPr>
        <w:spacing w:after="0" w:line="240" w:lineRule="auto"/>
        <w:ind w:left="288"/>
        <w:rPr>
          <w:rFonts w:asciiTheme="majorHAnsi" w:hAnsiTheme="majorHAnsi" w:cstheme="majorHAnsi"/>
          <w:b/>
          <w:sz w:val="20"/>
          <w:szCs w:val="20"/>
        </w:rPr>
      </w:pPr>
      <w:r w:rsidRPr="00567927">
        <w:rPr>
          <w:rFonts w:asciiTheme="majorHAnsi" w:hAnsiTheme="majorHAnsi" w:cstheme="majorHAnsi"/>
          <w:b/>
          <w:sz w:val="20"/>
          <w:szCs w:val="20"/>
        </w:rPr>
        <w:t>2.</w:t>
      </w:r>
      <w:r w:rsidRPr="00567927">
        <w:rPr>
          <w:rFonts w:asciiTheme="majorHAnsi" w:hAnsiTheme="majorHAnsi" w:cstheme="majorHAnsi"/>
          <w:b/>
          <w:sz w:val="20"/>
          <w:szCs w:val="20"/>
        </w:rPr>
        <w:tab/>
        <w:t>Public Comment</w:t>
      </w:r>
    </w:p>
    <w:p w14:paraId="7857CCD9" w14:textId="1BC1A617" w:rsidR="00B708AC" w:rsidRDefault="00B708AC" w:rsidP="00B708AC">
      <w:pPr>
        <w:spacing w:after="0" w:line="240" w:lineRule="auto"/>
        <w:ind w:left="1080" w:hanging="357"/>
        <w:rPr>
          <w:rFonts w:asciiTheme="majorHAnsi" w:hAnsiTheme="majorHAnsi" w:cstheme="majorHAnsi"/>
          <w:sz w:val="20"/>
          <w:szCs w:val="20"/>
        </w:rPr>
      </w:pPr>
      <w:r w:rsidRPr="00567927">
        <w:rPr>
          <w:rFonts w:asciiTheme="majorHAnsi" w:hAnsiTheme="majorHAnsi" w:cstheme="majorHAnsi"/>
          <w:sz w:val="20"/>
          <w:szCs w:val="20"/>
        </w:rPr>
        <w:t>A.</w:t>
      </w:r>
      <w:r w:rsidRPr="00567927">
        <w:rPr>
          <w:rFonts w:asciiTheme="majorHAnsi" w:hAnsiTheme="majorHAnsi" w:cstheme="majorHAnsi"/>
          <w:sz w:val="20"/>
          <w:szCs w:val="20"/>
        </w:rPr>
        <w:tab/>
        <w:t xml:space="preserve">Regarding items NOT on the Agenda:  </w:t>
      </w:r>
      <w:r w:rsidR="001F7E50">
        <w:rPr>
          <w:rFonts w:asciiTheme="majorHAnsi" w:hAnsiTheme="majorHAnsi" w:cstheme="majorHAnsi"/>
          <w:sz w:val="20"/>
          <w:szCs w:val="20"/>
        </w:rPr>
        <w:t xml:space="preserve">Katie </w:t>
      </w:r>
      <w:proofErr w:type="spellStart"/>
      <w:r w:rsidR="001F7E50">
        <w:rPr>
          <w:rFonts w:asciiTheme="majorHAnsi" w:hAnsiTheme="majorHAnsi" w:cstheme="majorHAnsi"/>
          <w:sz w:val="20"/>
          <w:szCs w:val="20"/>
        </w:rPr>
        <w:t>Beberian</w:t>
      </w:r>
      <w:proofErr w:type="spellEnd"/>
      <w:r w:rsidR="001F7E50">
        <w:rPr>
          <w:rFonts w:asciiTheme="majorHAnsi" w:hAnsiTheme="majorHAnsi" w:cstheme="majorHAnsi"/>
          <w:sz w:val="20"/>
          <w:szCs w:val="20"/>
        </w:rPr>
        <w:t xml:space="preserve"> read an email from Christina Lynch about </w:t>
      </w:r>
      <w:proofErr w:type="spellStart"/>
      <w:r w:rsidR="001F7E50">
        <w:rPr>
          <w:rFonts w:asciiTheme="majorHAnsi" w:hAnsiTheme="majorHAnsi" w:cstheme="majorHAnsi"/>
          <w:sz w:val="20"/>
          <w:szCs w:val="20"/>
        </w:rPr>
        <w:t>Proctorio</w:t>
      </w:r>
      <w:proofErr w:type="spellEnd"/>
      <w:r w:rsidR="001F7E50">
        <w:rPr>
          <w:rFonts w:asciiTheme="majorHAnsi" w:hAnsiTheme="majorHAnsi" w:cstheme="majorHAnsi"/>
          <w:sz w:val="20"/>
          <w:szCs w:val="20"/>
        </w:rPr>
        <w:t>:</w:t>
      </w:r>
    </w:p>
    <w:p w14:paraId="46A36271" w14:textId="050459E7" w:rsidR="001F7E50" w:rsidRDefault="001F7E50" w:rsidP="00B708AC">
      <w:pPr>
        <w:spacing w:after="0" w:line="240" w:lineRule="auto"/>
        <w:ind w:left="1080" w:hanging="357"/>
        <w:rPr>
          <w:rFonts w:asciiTheme="majorHAnsi" w:hAnsiTheme="majorHAnsi" w:cstheme="majorHAnsi"/>
          <w:sz w:val="20"/>
          <w:szCs w:val="20"/>
        </w:rPr>
      </w:pPr>
    </w:p>
    <w:p w14:paraId="6098ED38" w14:textId="3F235BFB" w:rsidR="001F7E50" w:rsidRPr="001F7E50" w:rsidRDefault="001F7E50" w:rsidP="001F7E50">
      <w:pPr>
        <w:pStyle w:val="xmsonormal"/>
        <w:spacing w:before="0" w:beforeAutospacing="0" w:after="0" w:afterAutospacing="0"/>
        <w:rPr>
          <w:rFonts w:ascii="Calibri" w:hAnsi="Calibri" w:cs="Calibri"/>
          <w:color w:val="000000"/>
          <w:sz w:val="20"/>
          <w:szCs w:val="20"/>
        </w:rPr>
      </w:pPr>
      <w:r>
        <w:rPr>
          <w:rStyle w:val="apple-converted-space"/>
          <w:rFonts w:ascii="Calibri" w:hAnsi="Calibri" w:cs="Calibri"/>
          <w:color w:val="000000"/>
          <w:sz w:val="20"/>
          <w:szCs w:val="20"/>
        </w:rPr>
        <w:t>“I</w:t>
      </w:r>
      <w:r w:rsidRPr="001F7E50">
        <w:rPr>
          <w:rStyle w:val="apple-converted-space"/>
          <w:rFonts w:ascii="Calibri" w:hAnsi="Calibri" w:cs="Calibri"/>
          <w:color w:val="000000"/>
          <w:sz w:val="20"/>
          <w:szCs w:val="20"/>
        </w:rPr>
        <w:t> </w:t>
      </w:r>
      <w:r w:rsidRPr="001F7E50">
        <w:rPr>
          <w:rFonts w:ascii="Calibri" w:hAnsi="Calibri" w:cs="Calibri"/>
          <w:color w:val="000000"/>
          <w:sz w:val="20"/>
          <w:szCs w:val="20"/>
        </w:rPr>
        <w:t xml:space="preserve">participated in the webinar this morning about </w:t>
      </w:r>
      <w:proofErr w:type="spellStart"/>
      <w:r w:rsidRPr="001F7E50">
        <w:rPr>
          <w:rFonts w:ascii="Calibri" w:hAnsi="Calibri" w:cs="Calibri"/>
          <w:color w:val="000000"/>
          <w:sz w:val="20"/>
          <w:szCs w:val="20"/>
        </w:rPr>
        <w:t>Proctorio</w:t>
      </w:r>
      <w:proofErr w:type="spellEnd"/>
      <w:r w:rsidRPr="001F7E50">
        <w:rPr>
          <w:rFonts w:ascii="Calibri" w:hAnsi="Calibri" w:cs="Calibri"/>
          <w:color w:val="000000"/>
          <w:sz w:val="20"/>
          <w:szCs w:val="20"/>
        </w:rPr>
        <w:t xml:space="preserve">, an exam proctoring tool that is now available for all of us to use on Canvas. I'm really alarmed about the equity issues around this and would like the Deans to send out urgent emails to all faculty NOT to use </w:t>
      </w:r>
      <w:proofErr w:type="spellStart"/>
      <w:r w:rsidRPr="001F7E50">
        <w:rPr>
          <w:rFonts w:ascii="Calibri" w:hAnsi="Calibri" w:cs="Calibri"/>
          <w:color w:val="000000"/>
          <w:sz w:val="20"/>
          <w:szCs w:val="20"/>
        </w:rPr>
        <w:t>Proctorio</w:t>
      </w:r>
      <w:proofErr w:type="spellEnd"/>
      <w:r w:rsidRPr="001F7E50">
        <w:rPr>
          <w:rFonts w:ascii="Calibri" w:hAnsi="Calibri" w:cs="Calibri"/>
          <w:color w:val="000000"/>
          <w:sz w:val="20"/>
          <w:szCs w:val="20"/>
        </w:rPr>
        <w:t xml:space="preserve"> unless absolutely necessary, and to offer an alternative for students who can't use it. I'm not saying that all proctoring is bad, and I thought COS should have some proctoring available--but this is not the answer, and the timing is horrendous. Here are my concerns:</w:t>
      </w:r>
    </w:p>
    <w:p w14:paraId="65D16DF6" w14:textId="77777777" w:rsidR="001F7E50" w:rsidRPr="001F7E50" w:rsidRDefault="001F7E50" w:rsidP="001F7E50">
      <w:pPr>
        <w:pStyle w:val="xmsonormal"/>
        <w:numPr>
          <w:ilvl w:val="0"/>
          <w:numId w:val="5"/>
        </w:numPr>
        <w:spacing w:before="0" w:beforeAutospacing="0" w:after="0" w:afterAutospacing="0"/>
        <w:rPr>
          <w:rFonts w:ascii="Calibri" w:hAnsi="Calibri" w:cs="Calibri"/>
          <w:color w:val="000000"/>
          <w:sz w:val="20"/>
          <w:szCs w:val="20"/>
        </w:rPr>
      </w:pPr>
      <w:proofErr w:type="spellStart"/>
      <w:r w:rsidRPr="001F7E50">
        <w:rPr>
          <w:rFonts w:ascii="Calibri" w:hAnsi="Calibri" w:cs="Calibri"/>
          <w:color w:val="000000"/>
          <w:sz w:val="20"/>
          <w:szCs w:val="20"/>
        </w:rPr>
        <w:t>Proctorio</w:t>
      </w:r>
      <w:proofErr w:type="spellEnd"/>
      <w:r w:rsidRPr="001F7E50">
        <w:rPr>
          <w:rFonts w:ascii="Calibri" w:hAnsi="Calibri" w:cs="Calibri"/>
          <w:color w:val="000000"/>
          <w:sz w:val="20"/>
          <w:szCs w:val="20"/>
        </w:rPr>
        <w:t xml:space="preserve"> only works on computers that have Google Chrome. It does not work on phones. MANY OF OUR STUDENTS CANNOT MEET THIS REQUIREMENT.</w:t>
      </w:r>
    </w:p>
    <w:p w14:paraId="2E74506F" w14:textId="7252703C" w:rsidR="001F7E50" w:rsidRPr="001F7E50" w:rsidRDefault="001F7E50" w:rsidP="001F7E50">
      <w:pPr>
        <w:pStyle w:val="xmsonormal"/>
        <w:numPr>
          <w:ilvl w:val="0"/>
          <w:numId w:val="5"/>
        </w:numPr>
        <w:spacing w:before="0" w:beforeAutospacing="0" w:after="0" w:afterAutospacing="0"/>
        <w:rPr>
          <w:rFonts w:ascii="Calibri" w:hAnsi="Calibri" w:cs="Calibri"/>
          <w:color w:val="000000"/>
          <w:sz w:val="20"/>
          <w:szCs w:val="20"/>
        </w:rPr>
      </w:pPr>
      <w:r w:rsidRPr="001F7E50">
        <w:rPr>
          <w:rFonts w:ascii="Calibri" w:hAnsi="Calibri" w:cs="Calibri"/>
          <w:color w:val="000000"/>
          <w:sz w:val="20"/>
          <w:szCs w:val="20"/>
        </w:rPr>
        <w:t>It requires fairly high</w:t>
      </w:r>
      <w:r>
        <w:rPr>
          <w:rFonts w:ascii="Calibri" w:hAnsi="Calibri" w:cs="Calibri"/>
          <w:color w:val="000000"/>
          <w:sz w:val="20"/>
          <w:szCs w:val="20"/>
        </w:rPr>
        <w:t>-</w:t>
      </w:r>
      <w:r w:rsidRPr="001F7E50">
        <w:rPr>
          <w:rFonts w:ascii="Calibri" w:hAnsi="Calibri" w:cs="Calibri"/>
          <w:color w:val="000000"/>
          <w:sz w:val="20"/>
          <w:szCs w:val="20"/>
        </w:rPr>
        <w:t>speed internet connection. MANY OF OUR STUDENTS CANNOT MEET THIS REQUIREMENT.</w:t>
      </w:r>
    </w:p>
    <w:p w14:paraId="3F3E728A" w14:textId="77777777" w:rsidR="001F7E50" w:rsidRPr="001F7E50" w:rsidRDefault="001F7E50" w:rsidP="001F7E50">
      <w:pPr>
        <w:pStyle w:val="xmsonormal"/>
        <w:numPr>
          <w:ilvl w:val="0"/>
          <w:numId w:val="5"/>
        </w:numPr>
        <w:spacing w:before="0" w:beforeAutospacing="0" w:after="0" w:afterAutospacing="0"/>
        <w:rPr>
          <w:rFonts w:ascii="Calibri" w:hAnsi="Calibri" w:cs="Calibri"/>
          <w:color w:val="000000"/>
          <w:sz w:val="20"/>
          <w:szCs w:val="20"/>
        </w:rPr>
      </w:pPr>
      <w:r w:rsidRPr="001F7E50">
        <w:rPr>
          <w:rFonts w:ascii="Calibri" w:hAnsi="Calibri" w:cs="Calibri"/>
          <w:color w:val="000000"/>
          <w:sz w:val="20"/>
          <w:szCs w:val="20"/>
        </w:rPr>
        <w:t xml:space="preserve">The </w:t>
      </w:r>
      <w:proofErr w:type="spellStart"/>
      <w:r w:rsidRPr="001F7E50">
        <w:rPr>
          <w:rFonts w:ascii="Calibri" w:hAnsi="Calibri" w:cs="Calibri"/>
          <w:color w:val="000000"/>
          <w:sz w:val="20"/>
          <w:szCs w:val="20"/>
        </w:rPr>
        <w:t>Proctorio</w:t>
      </w:r>
      <w:proofErr w:type="spellEnd"/>
      <w:r w:rsidRPr="001F7E50">
        <w:rPr>
          <w:rFonts w:ascii="Calibri" w:hAnsi="Calibri" w:cs="Calibri"/>
          <w:color w:val="000000"/>
          <w:sz w:val="20"/>
          <w:szCs w:val="20"/>
        </w:rPr>
        <w:t xml:space="preserve"> settings include requirements for a webcam and microphone (instructor chooses to activate these settings or not). MANY OF OUR STUDENTS CANNOT MEET THIS REQUIREMENT.</w:t>
      </w:r>
    </w:p>
    <w:p w14:paraId="59BCE528" w14:textId="77777777" w:rsidR="001F7E50" w:rsidRPr="001F7E50" w:rsidRDefault="001F7E50" w:rsidP="001F7E50">
      <w:pPr>
        <w:pStyle w:val="xmsonormal"/>
        <w:numPr>
          <w:ilvl w:val="0"/>
          <w:numId w:val="5"/>
        </w:numPr>
        <w:spacing w:before="0" w:beforeAutospacing="0" w:after="0" w:afterAutospacing="0"/>
        <w:rPr>
          <w:rFonts w:ascii="Calibri" w:hAnsi="Calibri" w:cs="Calibri"/>
          <w:color w:val="000000"/>
          <w:sz w:val="20"/>
          <w:szCs w:val="20"/>
        </w:rPr>
      </w:pPr>
      <w:r w:rsidRPr="001F7E50">
        <w:rPr>
          <w:rFonts w:ascii="Calibri" w:hAnsi="Calibri" w:cs="Calibri"/>
          <w:color w:val="000000"/>
          <w:sz w:val="20"/>
          <w:szCs w:val="20"/>
        </w:rPr>
        <w:t>It has an instructor setting asking for a photo ID. MANY OF OUR STUDENTS CANNOT MEET THIS REQUIREMENT.</w:t>
      </w:r>
    </w:p>
    <w:p w14:paraId="3EB0253E" w14:textId="77777777" w:rsidR="001F7E50" w:rsidRPr="001F7E50" w:rsidRDefault="001F7E50" w:rsidP="001F7E50">
      <w:pPr>
        <w:pStyle w:val="xmsonormal"/>
        <w:numPr>
          <w:ilvl w:val="0"/>
          <w:numId w:val="5"/>
        </w:numPr>
        <w:spacing w:before="0" w:beforeAutospacing="0" w:after="0" w:afterAutospacing="0"/>
        <w:rPr>
          <w:rFonts w:ascii="Calibri" w:hAnsi="Calibri" w:cs="Calibri"/>
          <w:color w:val="000000"/>
          <w:sz w:val="20"/>
          <w:szCs w:val="20"/>
        </w:rPr>
      </w:pPr>
      <w:r w:rsidRPr="001F7E50">
        <w:rPr>
          <w:rFonts w:ascii="Calibri" w:hAnsi="Calibri" w:cs="Calibri"/>
          <w:color w:val="000000"/>
          <w:sz w:val="20"/>
          <w:szCs w:val="20"/>
        </w:rPr>
        <w:t>It flags as a violation when someone else enters the room while the exam is in progress (instructor chooses to activate this setting). MANY OF OUR STUDENTS CANNOT MEET THIS REQUIREMENT.</w:t>
      </w:r>
    </w:p>
    <w:p w14:paraId="0691A314" w14:textId="77777777" w:rsidR="001F7E50" w:rsidRPr="001F7E50" w:rsidRDefault="001F7E50" w:rsidP="001F7E50">
      <w:pPr>
        <w:pStyle w:val="xmsonormal"/>
        <w:numPr>
          <w:ilvl w:val="0"/>
          <w:numId w:val="5"/>
        </w:numPr>
        <w:spacing w:before="0" w:beforeAutospacing="0" w:after="0" w:afterAutospacing="0"/>
        <w:rPr>
          <w:rFonts w:ascii="Calibri" w:hAnsi="Calibri" w:cs="Calibri"/>
          <w:color w:val="000000"/>
          <w:sz w:val="20"/>
          <w:szCs w:val="20"/>
        </w:rPr>
      </w:pPr>
      <w:r w:rsidRPr="001F7E50">
        <w:rPr>
          <w:rFonts w:ascii="Calibri" w:hAnsi="Calibri" w:cs="Calibri"/>
          <w:color w:val="000000"/>
          <w:sz w:val="20"/>
          <w:szCs w:val="20"/>
        </w:rPr>
        <w:t xml:space="preserve">In the seminar, it was spelled out that courses using </w:t>
      </w:r>
      <w:proofErr w:type="spellStart"/>
      <w:r w:rsidRPr="001F7E50">
        <w:rPr>
          <w:rFonts w:ascii="Calibri" w:hAnsi="Calibri" w:cs="Calibri"/>
          <w:color w:val="000000"/>
          <w:sz w:val="20"/>
          <w:szCs w:val="20"/>
        </w:rPr>
        <w:t>Proctorio</w:t>
      </w:r>
      <w:proofErr w:type="spellEnd"/>
      <w:r w:rsidRPr="001F7E50">
        <w:rPr>
          <w:rFonts w:ascii="Calibri" w:hAnsi="Calibri" w:cs="Calibri"/>
          <w:color w:val="000000"/>
          <w:sz w:val="20"/>
          <w:szCs w:val="20"/>
        </w:rPr>
        <w:t xml:space="preserve"> should have language in the syllabus from Day One requiring students to have a webcam and microphone and spell out what </w:t>
      </w:r>
      <w:proofErr w:type="spellStart"/>
      <w:r w:rsidRPr="001F7E50">
        <w:rPr>
          <w:rFonts w:ascii="Calibri" w:hAnsi="Calibri" w:cs="Calibri"/>
          <w:color w:val="000000"/>
          <w:sz w:val="20"/>
          <w:szCs w:val="20"/>
        </w:rPr>
        <w:t>Proctorio</w:t>
      </w:r>
      <w:proofErr w:type="spellEnd"/>
      <w:r w:rsidRPr="001F7E50">
        <w:rPr>
          <w:rFonts w:ascii="Calibri" w:hAnsi="Calibri" w:cs="Calibri"/>
          <w:color w:val="000000"/>
          <w:sz w:val="20"/>
          <w:szCs w:val="20"/>
        </w:rPr>
        <w:t xml:space="preserve"> is and what it will require. IT IS TOO LATE TO DO THIS FOR THIS SEMESTER.</w:t>
      </w:r>
    </w:p>
    <w:p w14:paraId="1C29EACB" w14:textId="005D70EB" w:rsidR="001F7E50" w:rsidRPr="001F7E50" w:rsidRDefault="001F7E50" w:rsidP="001F7E50">
      <w:pPr>
        <w:pStyle w:val="xmsonormal"/>
        <w:spacing w:before="0" w:beforeAutospacing="0" w:after="0" w:afterAutospacing="0"/>
        <w:rPr>
          <w:rFonts w:ascii="Calibri" w:hAnsi="Calibri" w:cs="Calibri"/>
          <w:color w:val="000000"/>
          <w:sz w:val="20"/>
          <w:szCs w:val="20"/>
        </w:rPr>
      </w:pPr>
      <w:r w:rsidRPr="001F7E50">
        <w:rPr>
          <w:rFonts w:ascii="Calibri" w:hAnsi="Calibri" w:cs="Calibri"/>
          <w:color w:val="000000"/>
          <w:sz w:val="20"/>
          <w:szCs w:val="20"/>
        </w:rPr>
        <w:t>I completely understand concerns around cheating, but these should not override concerns around equity. I don't want the final exam to be the place where students discover that they can't pass the class they have been working so hard to finish, all because they don't have the tech/ID requirements or get flagged as "cheating" because their kid or roommate walks through the room.</w:t>
      </w:r>
      <w:r>
        <w:rPr>
          <w:rFonts w:ascii="Calibri" w:hAnsi="Calibri" w:cs="Calibri"/>
          <w:color w:val="000000"/>
          <w:sz w:val="20"/>
          <w:szCs w:val="20"/>
        </w:rPr>
        <w:t>”</w:t>
      </w:r>
    </w:p>
    <w:p w14:paraId="12F9A606" w14:textId="77777777" w:rsidR="001F7E50" w:rsidRPr="00567927" w:rsidRDefault="001F7E50" w:rsidP="00B708AC">
      <w:pPr>
        <w:spacing w:after="0" w:line="240" w:lineRule="auto"/>
        <w:ind w:left="1080" w:hanging="357"/>
        <w:rPr>
          <w:rFonts w:asciiTheme="majorHAnsi" w:hAnsiTheme="majorHAnsi" w:cstheme="majorHAnsi"/>
          <w:sz w:val="20"/>
          <w:szCs w:val="20"/>
        </w:rPr>
      </w:pPr>
    </w:p>
    <w:p w14:paraId="3FD7DCE5" w14:textId="22C27912" w:rsidR="00B708AC" w:rsidRDefault="00B708AC" w:rsidP="005D4CED">
      <w:pPr>
        <w:spacing w:after="0" w:line="240" w:lineRule="auto"/>
        <w:rPr>
          <w:rFonts w:asciiTheme="majorHAnsi" w:hAnsiTheme="majorHAnsi" w:cstheme="majorHAnsi"/>
          <w:sz w:val="20"/>
          <w:szCs w:val="20"/>
        </w:rPr>
      </w:pPr>
    </w:p>
    <w:p w14:paraId="19AB5BD7" w14:textId="77777777" w:rsidR="009A5311" w:rsidRPr="00567927" w:rsidRDefault="009A5311" w:rsidP="005D4CED">
      <w:pPr>
        <w:spacing w:after="0" w:line="240" w:lineRule="auto"/>
        <w:rPr>
          <w:rFonts w:asciiTheme="majorHAnsi" w:hAnsiTheme="majorHAnsi" w:cstheme="majorHAnsi"/>
          <w:sz w:val="20"/>
          <w:szCs w:val="20"/>
        </w:rPr>
      </w:pPr>
    </w:p>
    <w:p w14:paraId="57421468" w14:textId="5FA8AF7F" w:rsidR="00B708AC" w:rsidRDefault="00B708AC" w:rsidP="008B1E3A">
      <w:pPr>
        <w:spacing w:after="0" w:line="240" w:lineRule="auto"/>
        <w:ind w:left="270"/>
        <w:rPr>
          <w:rFonts w:asciiTheme="majorHAnsi" w:hAnsiTheme="majorHAnsi" w:cstheme="majorHAnsi"/>
          <w:sz w:val="20"/>
          <w:szCs w:val="20"/>
        </w:rPr>
      </w:pPr>
      <w:r w:rsidRPr="00567927">
        <w:rPr>
          <w:rFonts w:asciiTheme="majorHAnsi" w:hAnsiTheme="majorHAnsi" w:cstheme="majorHAnsi"/>
          <w:sz w:val="20"/>
          <w:szCs w:val="20"/>
        </w:rPr>
        <w:lastRenderedPageBreak/>
        <w:tab/>
        <w:t>B.</w:t>
      </w:r>
      <w:r w:rsidRPr="00567927">
        <w:rPr>
          <w:rFonts w:asciiTheme="majorHAnsi" w:hAnsiTheme="majorHAnsi" w:cstheme="majorHAnsi"/>
          <w:sz w:val="20"/>
          <w:szCs w:val="20"/>
        </w:rPr>
        <w:tab/>
        <w:t>Regarding items on the Agenda:</w:t>
      </w:r>
      <w:r w:rsidRPr="00567927">
        <w:rPr>
          <w:rFonts w:asciiTheme="majorHAnsi" w:hAnsiTheme="majorHAnsi" w:cstheme="majorHAnsi"/>
          <w:sz w:val="20"/>
          <w:szCs w:val="20"/>
        </w:rPr>
        <w:tab/>
      </w:r>
    </w:p>
    <w:p w14:paraId="65618529" w14:textId="4E8821F2" w:rsidR="001F7E50" w:rsidRPr="00567927" w:rsidRDefault="001F7E50" w:rsidP="008B1E3A">
      <w:pPr>
        <w:spacing w:after="0" w:line="240" w:lineRule="auto"/>
        <w:ind w:left="27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1.</w:t>
      </w:r>
      <w:r>
        <w:rPr>
          <w:rFonts w:asciiTheme="majorHAnsi" w:hAnsiTheme="majorHAnsi" w:cstheme="majorHAnsi"/>
          <w:sz w:val="20"/>
          <w:szCs w:val="20"/>
        </w:rPr>
        <w:tab/>
        <w:t>Greg Turner requested to move items D and E to Action.  No objections</w:t>
      </w:r>
    </w:p>
    <w:p w14:paraId="67110FFB" w14:textId="597C0F2F" w:rsidR="00B708AC" w:rsidRDefault="00B708AC" w:rsidP="00B708AC">
      <w:pPr>
        <w:spacing w:after="0" w:line="240" w:lineRule="auto"/>
        <w:ind w:left="288"/>
        <w:rPr>
          <w:rFonts w:asciiTheme="majorHAnsi" w:hAnsiTheme="majorHAnsi" w:cstheme="majorHAnsi"/>
          <w:sz w:val="20"/>
          <w:szCs w:val="20"/>
        </w:rPr>
      </w:pPr>
    </w:p>
    <w:p w14:paraId="0E82B04E" w14:textId="77777777" w:rsidR="001F7E50" w:rsidRPr="00567927" w:rsidRDefault="001F7E50" w:rsidP="00341241">
      <w:pPr>
        <w:spacing w:after="0" w:line="240" w:lineRule="auto"/>
        <w:rPr>
          <w:rFonts w:asciiTheme="majorHAnsi" w:hAnsiTheme="majorHAnsi" w:cstheme="majorHAnsi"/>
          <w:sz w:val="20"/>
          <w:szCs w:val="20"/>
        </w:rPr>
      </w:pPr>
    </w:p>
    <w:p w14:paraId="149EF7AA" w14:textId="21C5C7DB" w:rsidR="00B708AC" w:rsidRPr="00567927" w:rsidRDefault="00B708AC" w:rsidP="00B708AC">
      <w:pPr>
        <w:spacing w:after="0" w:line="240" w:lineRule="auto"/>
        <w:ind w:left="288"/>
        <w:rPr>
          <w:rFonts w:asciiTheme="majorHAnsi" w:hAnsiTheme="majorHAnsi" w:cstheme="majorHAnsi"/>
          <w:b/>
          <w:sz w:val="20"/>
          <w:szCs w:val="20"/>
        </w:rPr>
      </w:pPr>
      <w:r w:rsidRPr="00567927">
        <w:rPr>
          <w:rFonts w:asciiTheme="majorHAnsi" w:hAnsiTheme="majorHAnsi" w:cstheme="majorHAnsi"/>
          <w:b/>
          <w:sz w:val="20"/>
          <w:szCs w:val="20"/>
        </w:rPr>
        <w:t>3.</w:t>
      </w:r>
      <w:r w:rsidRPr="00567927">
        <w:rPr>
          <w:rFonts w:asciiTheme="majorHAnsi" w:hAnsiTheme="majorHAnsi" w:cstheme="majorHAnsi"/>
          <w:b/>
          <w:sz w:val="20"/>
          <w:szCs w:val="20"/>
        </w:rPr>
        <w:tab/>
        <w:t>Action Items</w:t>
      </w:r>
    </w:p>
    <w:p w14:paraId="2B6CF573" w14:textId="3D12D2AB" w:rsidR="001F7E50" w:rsidRPr="001F7E50" w:rsidRDefault="001F7E50" w:rsidP="001F7E50">
      <w:pPr>
        <w:pStyle w:val="ListParagraph"/>
        <w:numPr>
          <w:ilvl w:val="1"/>
          <w:numId w:val="1"/>
        </w:numPr>
        <w:shd w:val="clear" w:color="auto" w:fill="FFFFFF"/>
        <w:rPr>
          <w:rFonts w:asciiTheme="majorHAnsi" w:hAnsiTheme="majorHAnsi" w:cstheme="majorHAnsi"/>
          <w:sz w:val="20"/>
          <w:szCs w:val="20"/>
        </w:rPr>
      </w:pPr>
      <w:r w:rsidRPr="001F7E50">
        <w:rPr>
          <w:rFonts w:asciiTheme="majorHAnsi" w:hAnsiTheme="majorHAnsi" w:cstheme="majorHAnsi"/>
          <w:color w:val="000000"/>
          <w:sz w:val="20"/>
          <w:szCs w:val="20"/>
        </w:rPr>
        <w:t>Proposed Changes to the Institutional Strategic Planning Model Timelines-</w:t>
      </w:r>
      <w:r w:rsidRPr="001F7E50">
        <w:rPr>
          <w:rFonts w:asciiTheme="majorHAnsi" w:hAnsiTheme="majorHAnsi" w:cstheme="majorHAnsi"/>
          <w:color w:val="000000"/>
        </w:rPr>
        <w:t> </w:t>
      </w:r>
      <w:proofErr w:type="spellStart"/>
      <w:r w:rsidRPr="001F7E50">
        <w:rPr>
          <w:rFonts w:asciiTheme="majorHAnsi" w:hAnsiTheme="majorHAnsi" w:cstheme="majorHAnsi"/>
          <w:color w:val="000000"/>
          <w:sz w:val="20"/>
          <w:szCs w:val="20"/>
        </w:rPr>
        <w:t>Ӧztürk</w:t>
      </w:r>
      <w:proofErr w:type="spellEnd"/>
      <w:r w:rsidRPr="001F7E50">
        <w:rPr>
          <w:rFonts w:asciiTheme="majorHAnsi" w:hAnsiTheme="majorHAnsi" w:cstheme="majorHAnsi"/>
          <w:color w:val="000000"/>
          <w:sz w:val="20"/>
          <w:szCs w:val="20"/>
        </w:rPr>
        <w:t>/</w:t>
      </w:r>
      <w:proofErr w:type="spellStart"/>
      <w:r w:rsidRPr="001F7E50">
        <w:rPr>
          <w:rFonts w:asciiTheme="majorHAnsi" w:hAnsiTheme="majorHAnsi" w:cstheme="majorHAnsi"/>
          <w:color w:val="000000"/>
          <w:sz w:val="20"/>
          <w:szCs w:val="20"/>
        </w:rPr>
        <w:t>Arzola</w:t>
      </w:r>
      <w:proofErr w:type="spellEnd"/>
    </w:p>
    <w:p w14:paraId="1628B102" w14:textId="243C74E9" w:rsidR="001F7E50" w:rsidRPr="001F7E50" w:rsidRDefault="001F7E50" w:rsidP="001F7E50">
      <w:pPr>
        <w:pStyle w:val="ListParagraph"/>
        <w:shd w:val="clear" w:color="auto" w:fill="FFFFFF"/>
        <w:ind w:left="1440"/>
        <w:rPr>
          <w:rFonts w:asciiTheme="majorHAnsi" w:hAnsiTheme="majorHAnsi" w:cstheme="majorHAnsi"/>
          <w:sz w:val="20"/>
          <w:szCs w:val="20"/>
        </w:rPr>
      </w:pPr>
      <w:r>
        <w:rPr>
          <w:rFonts w:asciiTheme="majorHAnsi" w:hAnsiTheme="majorHAnsi" w:cstheme="majorHAnsi"/>
          <w:color w:val="000000"/>
          <w:sz w:val="20"/>
          <w:szCs w:val="20"/>
        </w:rPr>
        <w:t xml:space="preserve">M/   </w:t>
      </w:r>
      <w:r w:rsidR="00D95FA3">
        <w:rPr>
          <w:rFonts w:asciiTheme="majorHAnsi" w:hAnsiTheme="majorHAnsi" w:cstheme="majorHAnsi"/>
          <w:color w:val="000000"/>
          <w:sz w:val="20"/>
          <w:szCs w:val="20"/>
        </w:rPr>
        <w:t xml:space="preserve">Alicia Crumpler </w:t>
      </w:r>
      <w:r>
        <w:rPr>
          <w:rFonts w:asciiTheme="majorHAnsi" w:hAnsiTheme="majorHAnsi" w:cstheme="majorHAnsi"/>
          <w:color w:val="000000"/>
          <w:sz w:val="20"/>
          <w:szCs w:val="20"/>
        </w:rPr>
        <w:t>2</w:t>
      </w:r>
      <w:r w:rsidRPr="001F7E50">
        <w:rPr>
          <w:rFonts w:asciiTheme="majorHAnsi" w:hAnsiTheme="majorHAnsi" w:cstheme="majorHAnsi"/>
          <w:color w:val="000000"/>
          <w:sz w:val="20"/>
          <w:szCs w:val="20"/>
          <w:vertAlign w:val="superscript"/>
        </w:rPr>
        <w:t>nd</w:t>
      </w:r>
      <w:proofErr w:type="gramStart"/>
      <w:r>
        <w:rPr>
          <w:rFonts w:asciiTheme="majorHAnsi" w:hAnsiTheme="majorHAnsi" w:cstheme="majorHAnsi"/>
          <w:color w:val="000000"/>
          <w:sz w:val="20"/>
          <w:szCs w:val="20"/>
        </w:rPr>
        <w:t xml:space="preserve">/  </w:t>
      </w:r>
      <w:r w:rsidR="00D95FA3">
        <w:rPr>
          <w:rFonts w:asciiTheme="majorHAnsi" w:hAnsiTheme="majorHAnsi" w:cstheme="majorHAnsi"/>
          <w:color w:val="000000"/>
          <w:sz w:val="20"/>
          <w:szCs w:val="20"/>
        </w:rPr>
        <w:t>Landon</w:t>
      </w:r>
      <w:proofErr w:type="gramEnd"/>
      <w:r w:rsidR="00D95FA3">
        <w:rPr>
          <w:rFonts w:asciiTheme="majorHAnsi" w:hAnsiTheme="majorHAnsi" w:cstheme="majorHAnsi"/>
          <w:color w:val="000000"/>
          <w:sz w:val="20"/>
          <w:szCs w:val="20"/>
        </w:rPr>
        <w:t xml:space="preserve"> Spencer.  MSA</w:t>
      </w:r>
    </w:p>
    <w:p w14:paraId="008AED83" w14:textId="77777777" w:rsidR="000115CE" w:rsidRPr="000115CE" w:rsidRDefault="001F7E50" w:rsidP="000115CE">
      <w:pPr>
        <w:pStyle w:val="ListParagraph"/>
        <w:numPr>
          <w:ilvl w:val="1"/>
          <w:numId w:val="1"/>
        </w:numPr>
        <w:shd w:val="clear" w:color="auto" w:fill="FFFFFF"/>
        <w:rPr>
          <w:rFonts w:asciiTheme="majorHAnsi" w:hAnsiTheme="majorHAnsi" w:cstheme="majorHAnsi"/>
          <w:sz w:val="20"/>
          <w:szCs w:val="20"/>
        </w:rPr>
      </w:pPr>
      <w:r w:rsidRPr="001F7E50">
        <w:rPr>
          <w:rFonts w:asciiTheme="majorHAnsi" w:hAnsiTheme="majorHAnsi" w:cstheme="majorHAnsi"/>
          <w:color w:val="000000"/>
          <w:sz w:val="20"/>
          <w:szCs w:val="20"/>
        </w:rPr>
        <w:t>Proposed Modification to Integrated Planning Manual Language related to Strategic Plan Planning Cycle- </w:t>
      </w:r>
      <w:proofErr w:type="spellStart"/>
      <w:r w:rsidRPr="001F7E50">
        <w:rPr>
          <w:rFonts w:asciiTheme="majorHAnsi" w:hAnsiTheme="majorHAnsi" w:cstheme="majorHAnsi"/>
          <w:color w:val="000000"/>
          <w:sz w:val="20"/>
          <w:szCs w:val="20"/>
        </w:rPr>
        <w:t>Ӧztürk</w:t>
      </w:r>
      <w:proofErr w:type="spellEnd"/>
      <w:r w:rsidRPr="001F7E50">
        <w:rPr>
          <w:rFonts w:asciiTheme="majorHAnsi" w:hAnsiTheme="majorHAnsi" w:cstheme="majorHAnsi"/>
          <w:color w:val="000000"/>
          <w:sz w:val="20"/>
          <w:szCs w:val="20"/>
        </w:rPr>
        <w:t>/</w:t>
      </w:r>
      <w:proofErr w:type="spellStart"/>
      <w:r w:rsidRPr="001F7E50">
        <w:rPr>
          <w:rFonts w:asciiTheme="majorHAnsi" w:hAnsiTheme="majorHAnsi" w:cstheme="majorHAnsi"/>
          <w:color w:val="000000"/>
          <w:sz w:val="20"/>
          <w:szCs w:val="20"/>
        </w:rPr>
        <w:t>Arzola</w:t>
      </w:r>
      <w:proofErr w:type="spellEnd"/>
      <w:r w:rsidR="00D95FA3">
        <w:rPr>
          <w:rFonts w:asciiTheme="majorHAnsi" w:hAnsiTheme="majorHAnsi" w:cstheme="majorHAnsi"/>
          <w:color w:val="000000"/>
          <w:sz w:val="20"/>
          <w:szCs w:val="20"/>
        </w:rPr>
        <w:t>.  M/Alicia Crumpler.  2</w:t>
      </w:r>
      <w:r w:rsidR="00D95FA3" w:rsidRPr="00D95FA3">
        <w:rPr>
          <w:rFonts w:asciiTheme="majorHAnsi" w:hAnsiTheme="majorHAnsi" w:cstheme="majorHAnsi"/>
          <w:color w:val="000000"/>
          <w:sz w:val="20"/>
          <w:szCs w:val="20"/>
          <w:vertAlign w:val="superscript"/>
        </w:rPr>
        <w:t>nd</w:t>
      </w:r>
      <w:r w:rsidR="00D95FA3">
        <w:rPr>
          <w:rFonts w:asciiTheme="majorHAnsi" w:hAnsiTheme="majorHAnsi" w:cstheme="majorHAnsi"/>
          <w:color w:val="000000"/>
          <w:sz w:val="20"/>
          <w:szCs w:val="20"/>
        </w:rPr>
        <w:t>/Stephanie Collier</w:t>
      </w:r>
    </w:p>
    <w:p w14:paraId="27558213" w14:textId="503B5D42" w:rsidR="00F557EC" w:rsidRPr="009A5311" w:rsidRDefault="000115CE" w:rsidP="009A5311">
      <w:pPr>
        <w:pStyle w:val="ListParagraph"/>
        <w:numPr>
          <w:ilvl w:val="1"/>
          <w:numId w:val="1"/>
        </w:numPr>
        <w:shd w:val="clear" w:color="auto" w:fill="FFFFFF"/>
        <w:rPr>
          <w:rFonts w:asciiTheme="majorHAnsi" w:hAnsiTheme="majorHAnsi" w:cstheme="majorHAnsi"/>
          <w:sz w:val="20"/>
          <w:szCs w:val="20"/>
        </w:rPr>
      </w:pPr>
      <w:r w:rsidRPr="000115CE">
        <w:rPr>
          <w:rFonts w:asciiTheme="majorHAnsi" w:hAnsiTheme="majorHAnsi" w:cstheme="majorHAnsi"/>
          <w:bCs/>
          <w:sz w:val="20"/>
        </w:rPr>
        <w:t xml:space="preserve">Instructional Council’s recommendation for finals:  </w:t>
      </w:r>
    </w:p>
    <w:p w14:paraId="10758E33" w14:textId="08DCF4D3" w:rsidR="009A5311" w:rsidRDefault="009A5311" w:rsidP="009A5311">
      <w:pPr>
        <w:pStyle w:val="ListParagraph"/>
        <w:shd w:val="clear" w:color="auto" w:fill="FFFFFF"/>
        <w:rPr>
          <w:rFonts w:asciiTheme="majorHAnsi" w:hAnsiTheme="majorHAnsi" w:cstheme="majorHAnsi"/>
          <w:bCs/>
          <w:sz w:val="20"/>
        </w:rPr>
      </w:pPr>
    </w:p>
    <w:p w14:paraId="7F622C11" w14:textId="77777777" w:rsidR="009A5311" w:rsidRDefault="009A5311" w:rsidP="009A5311">
      <w:pPr>
        <w:spacing w:after="0" w:line="240" w:lineRule="auto"/>
        <w:ind w:left="2160"/>
        <w:rPr>
          <w:rFonts w:eastAsia="Times New Roman" w:cs="Calibri"/>
          <w:i/>
          <w:iCs/>
          <w:color w:val="000000"/>
          <w:sz w:val="20"/>
          <w:szCs w:val="20"/>
        </w:rPr>
      </w:pPr>
      <w:r>
        <w:rPr>
          <w:rFonts w:asciiTheme="majorHAnsi" w:hAnsiTheme="majorHAnsi" w:cstheme="majorHAnsi"/>
          <w:color w:val="000000"/>
          <w:sz w:val="20"/>
          <w:szCs w:val="20"/>
        </w:rPr>
        <w:t>“</w:t>
      </w:r>
      <w:r w:rsidRPr="003E67CB">
        <w:rPr>
          <w:rFonts w:eastAsia="Times New Roman" w:cs="Calibri"/>
          <w:i/>
          <w:iCs/>
          <w:color w:val="000000"/>
          <w:sz w:val="20"/>
          <w:szCs w:val="20"/>
        </w:rPr>
        <w:t>In order to support student success during the current COVID-19 emergency, the Instructional Council recommends adjusting the spring 2020 final exam schedule to allow faculty to have the flexibility to adjust the final exam time as long as it includes the original time frame, is held during finals week, and the exam/presentation/final, cannot be longer than the original time allotted (110 minutes). If a faculty member requires a synchronous final exam, this final must take place during the regularly scheduled exam time. All other contractual requirements and normal processes for final exams remain in place</w:t>
      </w:r>
      <w:r>
        <w:rPr>
          <w:rFonts w:eastAsia="Times New Roman" w:cs="Calibri"/>
          <w:i/>
          <w:iCs/>
          <w:color w:val="000000"/>
          <w:sz w:val="20"/>
          <w:szCs w:val="20"/>
        </w:rPr>
        <w:t>.”</w:t>
      </w:r>
      <w:r>
        <w:rPr>
          <w:rFonts w:eastAsia="Times New Roman" w:cs="Calibri"/>
          <w:i/>
          <w:iCs/>
          <w:color w:val="000000"/>
          <w:sz w:val="20"/>
          <w:szCs w:val="20"/>
        </w:rPr>
        <w:br/>
      </w:r>
    </w:p>
    <w:p w14:paraId="24685D77" w14:textId="12B4D092" w:rsidR="009A5311" w:rsidRDefault="009A5311" w:rsidP="009A5311">
      <w:pPr>
        <w:spacing w:after="0" w:line="240" w:lineRule="auto"/>
        <w:ind w:left="720" w:firstLine="720"/>
        <w:rPr>
          <w:rFonts w:eastAsia="Times New Roman" w:cs="Calibri"/>
          <w:color w:val="000000"/>
          <w:sz w:val="20"/>
          <w:szCs w:val="20"/>
        </w:rPr>
      </w:pPr>
      <w:r>
        <w:rPr>
          <w:rFonts w:eastAsia="Times New Roman" w:cs="Calibri"/>
          <w:color w:val="000000"/>
          <w:sz w:val="20"/>
          <w:szCs w:val="20"/>
        </w:rPr>
        <w:t xml:space="preserve">Chris Mangels </w:t>
      </w:r>
      <w:r w:rsidRPr="003E67CB">
        <w:rPr>
          <w:rFonts w:eastAsia="Times New Roman" w:cs="Calibri"/>
          <w:color w:val="000000"/>
          <w:sz w:val="20"/>
          <w:szCs w:val="20"/>
        </w:rPr>
        <w:t>move</w:t>
      </w:r>
      <w:r>
        <w:rPr>
          <w:rFonts w:eastAsia="Times New Roman" w:cs="Calibri"/>
          <w:color w:val="000000"/>
          <w:sz w:val="20"/>
          <w:szCs w:val="20"/>
        </w:rPr>
        <w:t>d</w:t>
      </w:r>
      <w:r w:rsidRPr="003E67CB">
        <w:rPr>
          <w:rFonts w:eastAsia="Times New Roman" w:cs="Calibri"/>
          <w:color w:val="000000"/>
          <w:sz w:val="20"/>
          <w:szCs w:val="20"/>
        </w:rPr>
        <w:t xml:space="preserve"> to approve the recommendation as written in the Zoom Chat by Dr. </w:t>
      </w:r>
    </w:p>
    <w:p w14:paraId="20B2AF4E" w14:textId="74F307AD" w:rsidR="001F7E50" w:rsidRDefault="009A5311" w:rsidP="009A5311">
      <w:pPr>
        <w:spacing w:after="0" w:line="240" w:lineRule="auto"/>
        <w:ind w:left="720" w:firstLine="720"/>
        <w:rPr>
          <w:rFonts w:eastAsia="Times New Roman" w:cs="Calibri"/>
          <w:color w:val="000000"/>
          <w:sz w:val="20"/>
          <w:szCs w:val="20"/>
        </w:rPr>
      </w:pPr>
      <w:r w:rsidRPr="003E67CB">
        <w:rPr>
          <w:rFonts w:eastAsia="Times New Roman" w:cs="Calibri"/>
          <w:color w:val="000000"/>
          <w:sz w:val="20"/>
          <w:szCs w:val="20"/>
        </w:rPr>
        <w:t>La Serna at 4:57 pm</w:t>
      </w:r>
      <w:r>
        <w:rPr>
          <w:rFonts w:eastAsia="Times New Roman" w:cs="Calibri"/>
          <w:color w:val="000000"/>
          <w:sz w:val="20"/>
          <w:szCs w:val="20"/>
        </w:rPr>
        <w:t>.  2</w:t>
      </w:r>
      <w:r w:rsidRPr="00F557EC">
        <w:rPr>
          <w:rFonts w:eastAsia="Times New Roman" w:cs="Calibri"/>
          <w:color w:val="000000"/>
          <w:sz w:val="20"/>
          <w:szCs w:val="20"/>
          <w:vertAlign w:val="superscript"/>
        </w:rPr>
        <w:t>nd</w:t>
      </w:r>
      <w:r>
        <w:rPr>
          <w:rFonts w:eastAsia="Times New Roman" w:cs="Calibri"/>
          <w:color w:val="000000"/>
          <w:sz w:val="20"/>
          <w:szCs w:val="20"/>
        </w:rPr>
        <w:t xml:space="preserve">/Lisa </w:t>
      </w:r>
      <w:proofErr w:type="spellStart"/>
      <w:r>
        <w:rPr>
          <w:rFonts w:eastAsia="Times New Roman" w:cs="Calibri"/>
          <w:color w:val="000000"/>
          <w:sz w:val="20"/>
          <w:szCs w:val="20"/>
        </w:rPr>
        <w:t>Hott</w:t>
      </w:r>
      <w:proofErr w:type="spellEnd"/>
      <w:r>
        <w:rPr>
          <w:rFonts w:eastAsia="Times New Roman" w:cs="Calibri"/>
          <w:color w:val="000000"/>
          <w:sz w:val="20"/>
          <w:szCs w:val="20"/>
        </w:rPr>
        <w:t xml:space="preserve">.  </w:t>
      </w:r>
      <w:r>
        <w:rPr>
          <w:rFonts w:eastAsia="Times New Roman" w:cs="Calibri"/>
          <w:color w:val="000000"/>
          <w:sz w:val="20"/>
          <w:szCs w:val="20"/>
        </w:rPr>
        <w:t xml:space="preserve"> MSA</w:t>
      </w:r>
    </w:p>
    <w:p w14:paraId="2A7A6D56" w14:textId="35C14EE4" w:rsidR="00341241" w:rsidRDefault="00341241" w:rsidP="009A5311">
      <w:pPr>
        <w:spacing w:after="0" w:line="240" w:lineRule="auto"/>
        <w:ind w:left="720" w:firstLine="720"/>
        <w:rPr>
          <w:rFonts w:eastAsia="Times New Roman" w:cs="Calibri"/>
          <w:color w:val="000000"/>
          <w:sz w:val="20"/>
          <w:szCs w:val="20"/>
        </w:rPr>
      </w:pPr>
    </w:p>
    <w:p w14:paraId="53FC41B7" w14:textId="26502965" w:rsidR="00341241" w:rsidRPr="00341241" w:rsidRDefault="00341241" w:rsidP="00341241">
      <w:pPr>
        <w:spacing w:after="0" w:line="240" w:lineRule="auto"/>
        <w:ind w:left="288"/>
        <w:rPr>
          <w:rFonts w:asciiTheme="majorHAnsi" w:hAnsiTheme="majorHAnsi" w:cstheme="majorHAnsi"/>
          <w:sz w:val="20"/>
          <w:szCs w:val="20"/>
        </w:rPr>
      </w:pPr>
      <w:r>
        <w:rPr>
          <w:rFonts w:eastAsia="Times New Roman" w:cs="Calibri"/>
          <w:b/>
          <w:bCs/>
          <w:color w:val="000000"/>
          <w:sz w:val="20"/>
          <w:szCs w:val="20"/>
        </w:rPr>
        <w:t>Consent Action Items:</w:t>
      </w:r>
      <w:r>
        <w:rPr>
          <w:rFonts w:eastAsia="Times New Roman" w:cs="Calibri"/>
          <w:b/>
          <w:bCs/>
          <w:color w:val="000000"/>
          <w:sz w:val="20"/>
          <w:szCs w:val="20"/>
        </w:rPr>
        <w:tab/>
      </w:r>
      <w:r>
        <w:rPr>
          <w:rFonts w:asciiTheme="majorHAnsi" w:hAnsiTheme="majorHAnsi" w:cstheme="majorHAnsi"/>
          <w:sz w:val="20"/>
          <w:szCs w:val="20"/>
        </w:rPr>
        <w:t xml:space="preserve">M/Chris </w:t>
      </w:r>
      <w:r>
        <w:rPr>
          <w:rFonts w:asciiTheme="majorHAnsi" w:hAnsiTheme="majorHAnsi" w:cstheme="majorHAnsi"/>
          <w:sz w:val="20"/>
          <w:szCs w:val="20"/>
        </w:rPr>
        <w:t xml:space="preserve">Mangels </w:t>
      </w:r>
      <w:r>
        <w:rPr>
          <w:rFonts w:asciiTheme="majorHAnsi" w:hAnsiTheme="majorHAnsi" w:cstheme="majorHAnsi"/>
          <w:sz w:val="20"/>
          <w:szCs w:val="20"/>
        </w:rPr>
        <w:t>2</w:t>
      </w:r>
      <w:r w:rsidRPr="001F7E50">
        <w:rPr>
          <w:rFonts w:asciiTheme="majorHAnsi" w:hAnsiTheme="majorHAnsi" w:cstheme="majorHAnsi"/>
          <w:sz w:val="20"/>
          <w:szCs w:val="20"/>
          <w:vertAlign w:val="superscript"/>
        </w:rPr>
        <w:t>nd</w:t>
      </w:r>
      <w:r>
        <w:rPr>
          <w:rFonts w:asciiTheme="majorHAnsi" w:hAnsiTheme="majorHAnsi" w:cstheme="majorHAnsi"/>
          <w:sz w:val="20"/>
          <w:szCs w:val="20"/>
        </w:rPr>
        <w:t>/Lisa</w:t>
      </w:r>
      <w:r>
        <w:rPr>
          <w:rFonts w:asciiTheme="majorHAnsi" w:hAnsiTheme="majorHAnsi" w:cstheme="majorHAnsi"/>
          <w:sz w:val="20"/>
          <w:szCs w:val="20"/>
        </w:rPr>
        <w:t xml:space="preserve"> </w:t>
      </w:r>
      <w:proofErr w:type="spellStart"/>
      <w:r>
        <w:rPr>
          <w:rFonts w:asciiTheme="majorHAnsi" w:hAnsiTheme="majorHAnsi" w:cstheme="majorHAnsi"/>
          <w:sz w:val="20"/>
          <w:szCs w:val="20"/>
        </w:rPr>
        <w:t>Hott</w:t>
      </w:r>
      <w:proofErr w:type="spellEnd"/>
      <w:r>
        <w:rPr>
          <w:rFonts w:asciiTheme="majorHAnsi" w:hAnsiTheme="majorHAnsi" w:cstheme="majorHAnsi"/>
          <w:sz w:val="20"/>
          <w:szCs w:val="20"/>
        </w:rPr>
        <w:t xml:space="preserve">  </w:t>
      </w:r>
    </w:p>
    <w:p w14:paraId="32DC0B92" w14:textId="75F775D0" w:rsidR="00341241" w:rsidRPr="00567927" w:rsidRDefault="00341241" w:rsidP="00341241">
      <w:pPr>
        <w:numPr>
          <w:ilvl w:val="0"/>
          <w:numId w:val="6"/>
        </w:numPr>
        <w:spacing w:after="0" w:line="240" w:lineRule="auto"/>
        <w:rPr>
          <w:rFonts w:asciiTheme="majorHAnsi" w:hAnsiTheme="majorHAnsi" w:cstheme="majorHAnsi"/>
          <w:sz w:val="20"/>
          <w:szCs w:val="20"/>
        </w:rPr>
      </w:pPr>
      <w:r w:rsidRPr="00567927">
        <w:rPr>
          <w:rFonts w:asciiTheme="majorHAnsi" w:hAnsiTheme="majorHAnsi" w:cstheme="majorHAnsi"/>
          <w:sz w:val="20"/>
          <w:szCs w:val="20"/>
        </w:rPr>
        <w:t>Minute</w:t>
      </w:r>
      <w:r>
        <w:rPr>
          <w:rFonts w:asciiTheme="majorHAnsi" w:hAnsiTheme="majorHAnsi" w:cstheme="majorHAnsi"/>
          <w:sz w:val="20"/>
          <w:szCs w:val="20"/>
        </w:rPr>
        <w:t>s</w:t>
      </w:r>
    </w:p>
    <w:p w14:paraId="3EB49FE1" w14:textId="4C7ECB37" w:rsidR="00341241" w:rsidRPr="00567927" w:rsidRDefault="00341241" w:rsidP="00341241">
      <w:pPr>
        <w:numPr>
          <w:ilvl w:val="0"/>
          <w:numId w:val="6"/>
        </w:numPr>
        <w:spacing w:after="0" w:line="240" w:lineRule="auto"/>
        <w:rPr>
          <w:rFonts w:asciiTheme="majorHAnsi" w:hAnsiTheme="majorHAnsi" w:cstheme="majorHAnsi"/>
          <w:sz w:val="20"/>
          <w:szCs w:val="20"/>
        </w:rPr>
      </w:pPr>
      <w:r w:rsidRPr="00567927">
        <w:rPr>
          <w:rFonts w:asciiTheme="majorHAnsi" w:hAnsiTheme="majorHAnsi" w:cstheme="majorHAnsi"/>
          <w:sz w:val="20"/>
          <w:szCs w:val="20"/>
        </w:rPr>
        <w:t>Curriculum</w:t>
      </w:r>
    </w:p>
    <w:p w14:paraId="32664B4A" w14:textId="77777777" w:rsidR="00341241" w:rsidRDefault="00341241" w:rsidP="00341241">
      <w:pPr>
        <w:pStyle w:val="ListParagraph"/>
        <w:numPr>
          <w:ilvl w:val="0"/>
          <w:numId w:val="6"/>
        </w:numPr>
        <w:shd w:val="clear" w:color="auto" w:fill="FFFFFF"/>
        <w:rPr>
          <w:rFonts w:asciiTheme="majorHAnsi" w:hAnsiTheme="majorHAnsi" w:cstheme="majorHAnsi"/>
          <w:sz w:val="20"/>
          <w:szCs w:val="20"/>
        </w:rPr>
      </w:pPr>
      <w:r w:rsidRPr="00567927">
        <w:rPr>
          <w:rFonts w:asciiTheme="majorHAnsi" w:hAnsiTheme="majorHAnsi" w:cstheme="majorHAnsi"/>
          <w:sz w:val="20"/>
          <w:szCs w:val="20"/>
        </w:rPr>
        <w:t xml:space="preserve">Faculty Appointments:  </w:t>
      </w:r>
      <w:r>
        <w:rPr>
          <w:rFonts w:asciiTheme="majorHAnsi" w:hAnsiTheme="majorHAnsi" w:cstheme="majorHAnsi"/>
          <w:sz w:val="20"/>
          <w:szCs w:val="20"/>
        </w:rPr>
        <w:t>None</w:t>
      </w:r>
    </w:p>
    <w:p w14:paraId="0197976E" w14:textId="77777777" w:rsidR="00341241" w:rsidRPr="00341241" w:rsidRDefault="00341241" w:rsidP="009A5311">
      <w:pPr>
        <w:spacing w:after="0" w:line="240" w:lineRule="auto"/>
        <w:ind w:left="720" w:firstLine="720"/>
        <w:rPr>
          <w:rFonts w:ascii="Times New Roman" w:eastAsia="Times New Roman" w:hAnsi="Times New Roman"/>
          <w:sz w:val="24"/>
          <w:szCs w:val="24"/>
        </w:rPr>
      </w:pPr>
    </w:p>
    <w:p w14:paraId="3B90F041" w14:textId="425DC355" w:rsidR="005D4CED" w:rsidRPr="00567927" w:rsidRDefault="005D4CED" w:rsidP="00B708AC">
      <w:pPr>
        <w:spacing w:after="0" w:line="240" w:lineRule="auto"/>
        <w:ind w:left="288"/>
        <w:rPr>
          <w:rFonts w:asciiTheme="majorHAnsi" w:hAnsiTheme="majorHAnsi" w:cstheme="majorHAnsi"/>
          <w:b/>
          <w:sz w:val="20"/>
          <w:szCs w:val="20"/>
        </w:rPr>
      </w:pPr>
    </w:p>
    <w:p w14:paraId="37245546" w14:textId="041F0056" w:rsidR="00B708AC" w:rsidRPr="00567927" w:rsidRDefault="00B708AC" w:rsidP="00B708AC">
      <w:pPr>
        <w:spacing w:after="0" w:line="240" w:lineRule="auto"/>
        <w:ind w:left="288"/>
        <w:rPr>
          <w:rFonts w:asciiTheme="majorHAnsi" w:hAnsiTheme="majorHAnsi" w:cstheme="majorHAnsi"/>
          <w:b/>
          <w:sz w:val="20"/>
          <w:szCs w:val="20"/>
        </w:rPr>
      </w:pPr>
      <w:r w:rsidRPr="00567927">
        <w:rPr>
          <w:rFonts w:asciiTheme="majorHAnsi" w:hAnsiTheme="majorHAnsi" w:cstheme="majorHAnsi"/>
          <w:b/>
          <w:sz w:val="20"/>
          <w:szCs w:val="20"/>
        </w:rPr>
        <w:t>4.</w:t>
      </w:r>
      <w:r w:rsidRPr="00567927">
        <w:rPr>
          <w:rFonts w:asciiTheme="majorHAnsi" w:hAnsiTheme="majorHAnsi" w:cstheme="majorHAnsi"/>
          <w:b/>
          <w:sz w:val="20"/>
          <w:szCs w:val="20"/>
        </w:rPr>
        <w:tab/>
        <w:t>Discussion</w:t>
      </w:r>
    </w:p>
    <w:p w14:paraId="69BA2C67" w14:textId="6375A2F5" w:rsidR="00567927" w:rsidRPr="00567927" w:rsidRDefault="00567927" w:rsidP="00567927">
      <w:pPr>
        <w:pStyle w:val="ListParagraph"/>
        <w:numPr>
          <w:ilvl w:val="0"/>
          <w:numId w:val="4"/>
        </w:numPr>
        <w:rPr>
          <w:rFonts w:asciiTheme="majorHAnsi" w:hAnsiTheme="majorHAnsi" w:cstheme="majorHAnsi"/>
          <w:bCs/>
          <w:sz w:val="20"/>
        </w:rPr>
      </w:pPr>
      <w:r w:rsidRPr="00567927">
        <w:rPr>
          <w:rFonts w:asciiTheme="majorHAnsi" w:hAnsiTheme="majorHAnsi" w:cstheme="majorHAnsi"/>
          <w:bCs/>
          <w:sz w:val="20"/>
        </w:rPr>
        <w:t>Emergency Temporary DE Blanket Addendums for Summer and Fall 2020</w:t>
      </w:r>
      <w:r w:rsidR="00D95FA3">
        <w:rPr>
          <w:rFonts w:asciiTheme="majorHAnsi" w:hAnsiTheme="majorHAnsi" w:cstheme="majorHAnsi"/>
          <w:bCs/>
          <w:sz w:val="20"/>
        </w:rPr>
        <w:t>:  Sarah Harris presented.</w:t>
      </w:r>
      <w:r w:rsidR="004518AC">
        <w:rPr>
          <w:rFonts w:asciiTheme="majorHAnsi" w:hAnsiTheme="majorHAnsi" w:cstheme="majorHAnsi"/>
          <w:bCs/>
          <w:sz w:val="20"/>
        </w:rPr>
        <w:t xml:space="preserve"> The new form will have 2 choices</w:t>
      </w:r>
      <w:r w:rsidR="009A32C3">
        <w:rPr>
          <w:rFonts w:asciiTheme="majorHAnsi" w:hAnsiTheme="majorHAnsi" w:cstheme="majorHAnsi"/>
          <w:bCs/>
          <w:sz w:val="20"/>
        </w:rPr>
        <w:t xml:space="preserve">:  </w:t>
      </w:r>
      <w:r w:rsidR="004518AC">
        <w:rPr>
          <w:rFonts w:asciiTheme="majorHAnsi" w:hAnsiTheme="majorHAnsi" w:cstheme="majorHAnsi"/>
          <w:bCs/>
          <w:sz w:val="20"/>
        </w:rPr>
        <w:t xml:space="preserve">ongoing or emergency.  This allows for a course to be approved </w:t>
      </w:r>
      <w:r w:rsidR="009A32C3">
        <w:rPr>
          <w:rFonts w:asciiTheme="majorHAnsi" w:hAnsiTheme="majorHAnsi" w:cstheme="majorHAnsi"/>
          <w:bCs/>
          <w:sz w:val="20"/>
        </w:rPr>
        <w:t>for just the summer and/or fall or to have a permanent addendum.  Documents are due to the Chancellor’s Office by May 20.</w:t>
      </w:r>
    </w:p>
    <w:p w14:paraId="4301A736" w14:textId="7F1357A5" w:rsidR="00567927" w:rsidRDefault="00567927" w:rsidP="00567927">
      <w:pPr>
        <w:pStyle w:val="ListParagraph"/>
        <w:numPr>
          <w:ilvl w:val="0"/>
          <w:numId w:val="4"/>
        </w:numPr>
        <w:rPr>
          <w:rFonts w:asciiTheme="majorHAnsi" w:hAnsiTheme="majorHAnsi" w:cstheme="majorHAnsi"/>
          <w:bCs/>
          <w:sz w:val="20"/>
        </w:rPr>
      </w:pPr>
      <w:r w:rsidRPr="00567927">
        <w:rPr>
          <w:rFonts w:asciiTheme="majorHAnsi" w:hAnsiTheme="majorHAnsi" w:cstheme="majorHAnsi"/>
          <w:bCs/>
          <w:sz w:val="20"/>
        </w:rPr>
        <w:t>Instructional Council’s recommendation for finals</w:t>
      </w:r>
      <w:r w:rsidR="009A32C3">
        <w:rPr>
          <w:rFonts w:asciiTheme="majorHAnsi" w:hAnsiTheme="majorHAnsi" w:cstheme="majorHAnsi"/>
          <w:bCs/>
          <w:sz w:val="20"/>
        </w:rPr>
        <w:t xml:space="preserve">:  </w:t>
      </w:r>
    </w:p>
    <w:p w14:paraId="1A3A87B9" w14:textId="28EFD416" w:rsidR="009A32C3" w:rsidRDefault="009A32C3" w:rsidP="009A32C3">
      <w:pPr>
        <w:ind w:left="1980"/>
        <w:rPr>
          <w:rFonts w:asciiTheme="majorHAnsi" w:hAnsiTheme="majorHAnsi" w:cstheme="majorHAnsi"/>
          <w:color w:val="000000"/>
          <w:sz w:val="20"/>
          <w:szCs w:val="20"/>
        </w:rPr>
      </w:pPr>
      <w:r w:rsidRPr="000115CE">
        <w:rPr>
          <w:rFonts w:asciiTheme="majorHAnsi" w:hAnsiTheme="majorHAnsi" w:cstheme="majorHAnsi"/>
          <w:bCs/>
          <w:i/>
          <w:iCs/>
          <w:sz w:val="20"/>
        </w:rPr>
        <w:t>“</w:t>
      </w:r>
      <w:r w:rsidRPr="000115CE">
        <w:rPr>
          <w:rFonts w:asciiTheme="majorHAnsi" w:hAnsiTheme="majorHAnsi" w:cstheme="majorHAnsi"/>
          <w:i/>
          <w:iCs/>
          <w:color w:val="000000"/>
          <w:sz w:val="20"/>
          <w:szCs w:val="20"/>
        </w:rPr>
        <w:t>"Based on the current COVID-19 emergency in order to support student success, the Instructional Council recommends adjusting the spring 2020 final exam schedule to allow faculty to have the flexibility to adjust the final exam time as long as it includes the original time frame, is held during finals week, and the exam/presentation/final, cannot be longer than the original time allotted (110 minutes). All other contractual requirements and normal processes for final exams remain in place</w:t>
      </w:r>
      <w:r w:rsidRPr="009A32C3">
        <w:rPr>
          <w:rFonts w:asciiTheme="majorHAnsi" w:hAnsiTheme="majorHAnsi" w:cstheme="majorHAnsi"/>
          <w:color w:val="000000"/>
          <w:sz w:val="20"/>
          <w:szCs w:val="20"/>
        </w:rPr>
        <w:t>."</w:t>
      </w:r>
    </w:p>
    <w:p w14:paraId="75E2905C" w14:textId="77777777" w:rsidR="003E67CB" w:rsidRDefault="009A32C3" w:rsidP="003E67CB">
      <w:pPr>
        <w:spacing w:after="0" w:line="240" w:lineRule="auto"/>
        <w:ind w:left="1440"/>
        <w:rPr>
          <w:rFonts w:asciiTheme="majorHAnsi" w:hAnsiTheme="majorHAnsi" w:cstheme="majorHAnsi"/>
          <w:color w:val="000000"/>
          <w:sz w:val="20"/>
          <w:szCs w:val="20"/>
        </w:rPr>
      </w:pPr>
      <w:r>
        <w:rPr>
          <w:rFonts w:asciiTheme="majorHAnsi" w:hAnsiTheme="majorHAnsi" w:cstheme="majorHAnsi"/>
          <w:color w:val="000000"/>
          <w:sz w:val="20"/>
          <w:szCs w:val="20"/>
        </w:rPr>
        <w:t xml:space="preserve">A modification was suggested:  </w:t>
      </w:r>
      <w:r w:rsidR="003E67CB">
        <w:rPr>
          <w:rFonts w:asciiTheme="majorHAnsi" w:hAnsiTheme="majorHAnsi" w:cstheme="majorHAnsi"/>
          <w:color w:val="000000"/>
          <w:sz w:val="20"/>
          <w:szCs w:val="20"/>
        </w:rPr>
        <w:br/>
      </w:r>
    </w:p>
    <w:p w14:paraId="707E1178" w14:textId="77777777" w:rsidR="009A5311" w:rsidRDefault="009A5311" w:rsidP="009A5311">
      <w:pPr>
        <w:spacing w:after="0" w:line="240" w:lineRule="auto"/>
        <w:ind w:left="2160"/>
        <w:rPr>
          <w:rFonts w:eastAsia="Times New Roman" w:cs="Calibri"/>
          <w:i/>
          <w:iCs/>
          <w:color w:val="000000"/>
          <w:sz w:val="20"/>
          <w:szCs w:val="20"/>
        </w:rPr>
      </w:pPr>
      <w:r>
        <w:rPr>
          <w:rFonts w:asciiTheme="majorHAnsi" w:hAnsiTheme="majorHAnsi" w:cstheme="majorHAnsi"/>
          <w:color w:val="000000"/>
          <w:sz w:val="20"/>
          <w:szCs w:val="20"/>
        </w:rPr>
        <w:t>“</w:t>
      </w:r>
      <w:r w:rsidRPr="003E67CB">
        <w:rPr>
          <w:rFonts w:eastAsia="Times New Roman" w:cs="Calibri"/>
          <w:i/>
          <w:iCs/>
          <w:color w:val="000000"/>
          <w:sz w:val="20"/>
          <w:szCs w:val="20"/>
        </w:rPr>
        <w:t xml:space="preserve">In order to support student success during the current COVID-19 emergency, the Instructional Council recommends adjusting the spring 2020 final exam schedule to allow faculty to have the flexibility to adjust the final exam time as long as it includes the original time frame, is held during finals week, and the exam/presentation/final, cannot be longer than the original time allotted (110 minutes). If a faculty member requires a synchronous final exam, this final must take place during the regularly scheduled exam time. All other contractual </w:t>
      </w:r>
      <w:r w:rsidRPr="003E67CB">
        <w:rPr>
          <w:rFonts w:eastAsia="Times New Roman" w:cs="Calibri"/>
          <w:i/>
          <w:iCs/>
          <w:color w:val="000000"/>
          <w:sz w:val="20"/>
          <w:szCs w:val="20"/>
        </w:rPr>
        <w:lastRenderedPageBreak/>
        <w:t>requirements and normal processes for final exams remain in place</w:t>
      </w:r>
      <w:r>
        <w:rPr>
          <w:rFonts w:eastAsia="Times New Roman" w:cs="Calibri"/>
          <w:i/>
          <w:iCs/>
          <w:color w:val="000000"/>
          <w:sz w:val="20"/>
          <w:szCs w:val="20"/>
        </w:rPr>
        <w:t>.”</w:t>
      </w:r>
      <w:r>
        <w:rPr>
          <w:rFonts w:eastAsia="Times New Roman" w:cs="Calibri"/>
          <w:i/>
          <w:iCs/>
          <w:color w:val="000000"/>
          <w:sz w:val="20"/>
          <w:szCs w:val="20"/>
        </w:rPr>
        <w:br/>
      </w:r>
    </w:p>
    <w:p w14:paraId="2416603C" w14:textId="23340C10" w:rsidR="009A32C3" w:rsidRPr="000115CE" w:rsidRDefault="000115CE" w:rsidP="009A5311">
      <w:pPr>
        <w:ind w:left="720" w:firstLine="720"/>
        <w:rPr>
          <w:rFonts w:asciiTheme="majorHAnsi" w:hAnsiTheme="majorHAnsi" w:cstheme="majorHAnsi"/>
          <w:color w:val="000000"/>
          <w:sz w:val="20"/>
          <w:szCs w:val="20"/>
        </w:rPr>
      </w:pPr>
      <w:r>
        <w:rPr>
          <w:rFonts w:asciiTheme="majorHAnsi" w:hAnsiTheme="majorHAnsi" w:cstheme="majorHAnsi"/>
          <w:color w:val="000000"/>
          <w:sz w:val="20"/>
          <w:szCs w:val="20"/>
        </w:rPr>
        <w:t xml:space="preserve">Moved to Action/Chris </w:t>
      </w:r>
      <w:proofErr w:type="gramStart"/>
      <w:r>
        <w:rPr>
          <w:rFonts w:asciiTheme="majorHAnsi" w:hAnsiTheme="majorHAnsi" w:cstheme="majorHAnsi"/>
          <w:color w:val="000000"/>
          <w:sz w:val="20"/>
          <w:szCs w:val="20"/>
        </w:rPr>
        <w:t>Mangels  2</w:t>
      </w:r>
      <w:proofErr w:type="gramEnd"/>
      <w:r w:rsidRPr="000115CE">
        <w:rPr>
          <w:rFonts w:asciiTheme="majorHAnsi" w:hAnsiTheme="majorHAnsi" w:cstheme="majorHAnsi"/>
          <w:color w:val="000000"/>
          <w:sz w:val="20"/>
          <w:szCs w:val="20"/>
          <w:vertAlign w:val="superscript"/>
        </w:rPr>
        <w:t>nd</w:t>
      </w:r>
      <w:r>
        <w:rPr>
          <w:rFonts w:asciiTheme="majorHAnsi" w:hAnsiTheme="majorHAnsi" w:cstheme="majorHAnsi"/>
          <w:color w:val="000000"/>
          <w:sz w:val="20"/>
          <w:szCs w:val="20"/>
        </w:rPr>
        <w:t xml:space="preserve">/Lisa </w:t>
      </w:r>
      <w:proofErr w:type="spellStart"/>
      <w:r>
        <w:rPr>
          <w:rFonts w:asciiTheme="majorHAnsi" w:hAnsiTheme="majorHAnsi" w:cstheme="majorHAnsi"/>
          <w:color w:val="000000"/>
          <w:sz w:val="20"/>
          <w:szCs w:val="20"/>
        </w:rPr>
        <w:t>Hott</w:t>
      </w:r>
      <w:proofErr w:type="spellEnd"/>
      <w:r>
        <w:rPr>
          <w:rFonts w:asciiTheme="majorHAnsi" w:hAnsiTheme="majorHAnsi" w:cstheme="majorHAnsi"/>
          <w:color w:val="000000"/>
          <w:sz w:val="20"/>
          <w:szCs w:val="20"/>
        </w:rPr>
        <w:t>.  MSA</w:t>
      </w:r>
    </w:p>
    <w:p w14:paraId="0E8FBDF7" w14:textId="7E6BE82E" w:rsidR="00567927" w:rsidRPr="00567927" w:rsidRDefault="00567927" w:rsidP="00567927">
      <w:pPr>
        <w:pStyle w:val="ListParagraph"/>
        <w:numPr>
          <w:ilvl w:val="0"/>
          <w:numId w:val="4"/>
        </w:numPr>
        <w:rPr>
          <w:rFonts w:asciiTheme="majorHAnsi" w:hAnsiTheme="majorHAnsi" w:cstheme="majorHAnsi"/>
          <w:bCs/>
          <w:sz w:val="20"/>
        </w:rPr>
      </w:pPr>
      <w:r w:rsidRPr="00567927">
        <w:rPr>
          <w:rFonts w:asciiTheme="majorHAnsi" w:hAnsiTheme="majorHAnsi" w:cstheme="majorHAnsi"/>
          <w:sz w:val="20"/>
        </w:rPr>
        <w:t>Discipline Re-Assignments.</w:t>
      </w:r>
      <w:r w:rsidR="003E67CB">
        <w:rPr>
          <w:rFonts w:asciiTheme="majorHAnsi" w:hAnsiTheme="majorHAnsi" w:cstheme="majorHAnsi"/>
          <w:sz w:val="20"/>
        </w:rPr>
        <w:t xml:space="preserve">  Sarah Harris presented the update.</w:t>
      </w:r>
    </w:p>
    <w:p w14:paraId="606CDE1F" w14:textId="49FAFCEB" w:rsidR="00567927" w:rsidRPr="00567927" w:rsidRDefault="00567927" w:rsidP="00567927">
      <w:pPr>
        <w:pStyle w:val="ListParagraph"/>
        <w:numPr>
          <w:ilvl w:val="0"/>
          <w:numId w:val="4"/>
        </w:numPr>
        <w:rPr>
          <w:rFonts w:asciiTheme="majorHAnsi" w:hAnsiTheme="majorHAnsi" w:cstheme="majorHAnsi"/>
          <w:sz w:val="20"/>
        </w:rPr>
      </w:pPr>
      <w:r w:rsidRPr="00567927">
        <w:rPr>
          <w:rFonts w:asciiTheme="majorHAnsi" w:hAnsiTheme="majorHAnsi" w:cstheme="majorHAnsi"/>
          <w:color w:val="000000"/>
          <w:sz w:val="20"/>
          <w:szCs w:val="20"/>
        </w:rPr>
        <w:t>Proposed Changes to the Institutional Strategic Planning Model Timelines</w:t>
      </w:r>
      <w:r w:rsidR="003E67CB">
        <w:rPr>
          <w:rFonts w:asciiTheme="majorHAnsi" w:hAnsiTheme="majorHAnsi" w:cstheme="majorHAnsi"/>
          <w:color w:val="000000"/>
          <w:sz w:val="20"/>
          <w:szCs w:val="20"/>
        </w:rPr>
        <w:t xml:space="preserve">:  Dr </w:t>
      </w:r>
      <w:proofErr w:type="spellStart"/>
      <w:r w:rsidRPr="00567927">
        <w:rPr>
          <w:rFonts w:asciiTheme="majorHAnsi" w:hAnsiTheme="majorHAnsi" w:cstheme="majorHAnsi"/>
          <w:color w:val="000000"/>
          <w:sz w:val="20"/>
          <w:szCs w:val="20"/>
        </w:rPr>
        <w:t>Ӧztürk</w:t>
      </w:r>
      <w:proofErr w:type="spellEnd"/>
      <w:r w:rsidR="003E67CB">
        <w:rPr>
          <w:rFonts w:asciiTheme="majorHAnsi" w:hAnsiTheme="majorHAnsi" w:cstheme="majorHAnsi"/>
          <w:color w:val="000000"/>
          <w:sz w:val="20"/>
          <w:szCs w:val="20"/>
        </w:rPr>
        <w:t xml:space="preserve"> and Juan </w:t>
      </w:r>
      <w:proofErr w:type="spellStart"/>
      <w:r w:rsidRPr="00567927">
        <w:rPr>
          <w:rFonts w:asciiTheme="majorHAnsi" w:hAnsiTheme="majorHAnsi" w:cstheme="majorHAnsi"/>
          <w:color w:val="000000"/>
          <w:sz w:val="20"/>
          <w:szCs w:val="20"/>
        </w:rPr>
        <w:t>Arzola</w:t>
      </w:r>
      <w:proofErr w:type="spellEnd"/>
      <w:r w:rsidR="003E67CB">
        <w:rPr>
          <w:rFonts w:asciiTheme="majorHAnsi" w:hAnsiTheme="majorHAnsi" w:cstheme="majorHAnsi"/>
          <w:color w:val="000000"/>
          <w:sz w:val="20"/>
          <w:szCs w:val="20"/>
        </w:rPr>
        <w:t xml:space="preserve"> presented.</w:t>
      </w:r>
    </w:p>
    <w:p w14:paraId="48E2C527" w14:textId="180CA9E8" w:rsidR="00567927" w:rsidRPr="00567927" w:rsidRDefault="00567927" w:rsidP="00567927">
      <w:pPr>
        <w:pStyle w:val="ListParagraph"/>
        <w:numPr>
          <w:ilvl w:val="0"/>
          <w:numId w:val="4"/>
        </w:numPr>
        <w:rPr>
          <w:rFonts w:asciiTheme="majorHAnsi" w:hAnsiTheme="majorHAnsi" w:cstheme="majorHAnsi"/>
          <w:sz w:val="20"/>
        </w:rPr>
      </w:pPr>
      <w:r w:rsidRPr="00567927">
        <w:rPr>
          <w:rFonts w:asciiTheme="majorHAnsi" w:hAnsiTheme="majorHAnsi" w:cstheme="majorHAnsi"/>
          <w:color w:val="000000"/>
          <w:sz w:val="20"/>
          <w:szCs w:val="20"/>
        </w:rPr>
        <w:t>2020 Annual Report on the COS 2015-2025 Master Plan (DRAFT)-</w:t>
      </w:r>
      <w:r w:rsidRPr="00567927">
        <w:rPr>
          <w:rFonts w:asciiTheme="majorHAnsi" w:hAnsiTheme="majorHAnsi" w:cstheme="majorHAnsi"/>
          <w:b/>
          <w:bCs/>
          <w:color w:val="000000"/>
          <w:sz w:val="20"/>
          <w:szCs w:val="20"/>
        </w:rPr>
        <w:t> </w:t>
      </w:r>
      <w:proofErr w:type="spellStart"/>
      <w:r w:rsidRPr="00567927">
        <w:rPr>
          <w:rFonts w:asciiTheme="majorHAnsi" w:hAnsiTheme="majorHAnsi" w:cstheme="majorHAnsi"/>
          <w:color w:val="000000"/>
          <w:sz w:val="20"/>
          <w:szCs w:val="20"/>
        </w:rPr>
        <w:t>Ӧztürk</w:t>
      </w:r>
      <w:proofErr w:type="spellEnd"/>
      <w:r w:rsidRPr="00567927">
        <w:rPr>
          <w:rFonts w:asciiTheme="majorHAnsi" w:hAnsiTheme="majorHAnsi" w:cstheme="majorHAnsi"/>
          <w:color w:val="000000"/>
          <w:sz w:val="20"/>
          <w:szCs w:val="20"/>
        </w:rPr>
        <w:t>/</w:t>
      </w:r>
      <w:proofErr w:type="spellStart"/>
      <w:r w:rsidRPr="00567927">
        <w:rPr>
          <w:rFonts w:asciiTheme="majorHAnsi" w:hAnsiTheme="majorHAnsi" w:cstheme="majorHAnsi"/>
          <w:color w:val="000000"/>
          <w:sz w:val="20"/>
          <w:szCs w:val="20"/>
        </w:rPr>
        <w:t>Arzola</w:t>
      </w:r>
      <w:proofErr w:type="spellEnd"/>
    </w:p>
    <w:p w14:paraId="345C8842" w14:textId="26466268" w:rsidR="00567927" w:rsidRPr="00567927" w:rsidRDefault="00567927" w:rsidP="00B708AC">
      <w:pPr>
        <w:spacing w:after="0" w:line="240" w:lineRule="auto"/>
        <w:ind w:left="288"/>
        <w:rPr>
          <w:rFonts w:asciiTheme="majorHAnsi" w:hAnsiTheme="majorHAnsi" w:cstheme="majorHAnsi"/>
          <w:b/>
          <w:sz w:val="20"/>
          <w:szCs w:val="20"/>
        </w:rPr>
      </w:pPr>
    </w:p>
    <w:p w14:paraId="07E832E1" w14:textId="77777777" w:rsidR="00B708AC" w:rsidRPr="00567927" w:rsidRDefault="00B708AC" w:rsidP="005D4CED">
      <w:pPr>
        <w:spacing w:after="0" w:line="240" w:lineRule="auto"/>
        <w:rPr>
          <w:rFonts w:asciiTheme="majorHAnsi" w:hAnsiTheme="majorHAnsi" w:cstheme="majorHAnsi"/>
          <w:sz w:val="20"/>
          <w:szCs w:val="20"/>
        </w:rPr>
      </w:pPr>
    </w:p>
    <w:p w14:paraId="71F48A0C" w14:textId="77777777" w:rsidR="00B708AC" w:rsidRPr="00567927" w:rsidRDefault="00B708AC" w:rsidP="00B708AC">
      <w:pPr>
        <w:spacing w:after="0" w:line="240" w:lineRule="auto"/>
        <w:ind w:left="288"/>
        <w:rPr>
          <w:rFonts w:asciiTheme="majorHAnsi" w:hAnsiTheme="majorHAnsi" w:cstheme="majorHAnsi"/>
          <w:sz w:val="20"/>
          <w:szCs w:val="20"/>
        </w:rPr>
      </w:pPr>
    </w:p>
    <w:p w14:paraId="3C87DC11" w14:textId="77777777" w:rsidR="00B708AC" w:rsidRDefault="00B708AC" w:rsidP="00B708AC">
      <w:pPr>
        <w:spacing w:after="0" w:line="240" w:lineRule="auto"/>
        <w:ind w:left="288"/>
        <w:rPr>
          <w:rFonts w:cs="Calibri"/>
          <w:sz w:val="20"/>
          <w:szCs w:val="20"/>
        </w:rPr>
      </w:pPr>
    </w:p>
    <w:p w14:paraId="43124AF9" w14:textId="77777777" w:rsidR="00B708AC" w:rsidRPr="00136343" w:rsidRDefault="00B708AC" w:rsidP="00B708AC">
      <w:pPr>
        <w:spacing w:after="0" w:line="240" w:lineRule="auto"/>
        <w:ind w:left="288"/>
        <w:rPr>
          <w:rFonts w:cs="Calibri"/>
          <w:sz w:val="18"/>
          <w:szCs w:val="18"/>
        </w:rPr>
      </w:pPr>
      <w:r w:rsidRPr="00136343">
        <w:rPr>
          <w:rFonts w:cs="Calibri"/>
          <w:sz w:val="18"/>
          <w:szCs w:val="18"/>
        </w:rPr>
        <w:t>Submitted by Sondra Bergen</w:t>
      </w:r>
    </w:p>
    <w:p w14:paraId="2FD30148" w14:textId="77777777" w:rsidR="00B708AC" w:rsidRDefault="00B708AC"/>
    <w:p w14:paraId="4CE5044B" w14:textId="77777777" w:rsidR="0026566E" w:rsidRDefault="0026566E"/>
    <w:p w14:paraId="08E2829F" w14:textId="09E4B1BF" w:rsidR="00243F8E" w:rsidRDefault="00243F8E"/>
    <w:sectPr w:rsidR="00243F8E" w:rsidSect="0026566E">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rmata-LightSC">
    <w:altName w:val="Cambri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5383"/>
    <w:multiLevelType w:val="hybridMultilevel"/>
    <w:tmpl w:val="728AB782"/>
    <w:lvl w:ilvl="0" w:tplc="0409000F">
      <w:start w:val="1"/>
      <w:numFmt w:val="decimal"/>
      <w:lvlText w:val="%1."/>
      <w:lvlJc w:val="left"/>
      <w:pPr>
        <w:ind w:left="720" w:hanging="360"/>
      </w:pPr>
      <w:rPr>
        <w:rFonts w:cs="Times New Roman" w:hint="default"/>
      </w:rPr>
    </w:lvl>
    <w:lvl w:ilvl="1" w:tplc="7EA61D8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9661042"/>
    <w:multiLevelType w:val="multilevel"/>
    <w:tmpl w:val="B6FC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8385D"/>
    <w:multiLevelType w:val="hybridMultilevel"/>
    <w:tmpl w:val="0852AB9E"/>
    <w:lvl w:ilvl="0" w:tplc="6136E26C">
      <w:start w:val="10"/>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03313D"/>
    <w:multiLevelType w:val="hybridMultilevel"/>
    <w:tmpl w:val="382442BE"/>
    <w:lvl w:ilvl="0" w:tplc="7EA61D8C">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5787D"/>
    <w:multiLevelType w:val="hybridMultilevel"/>
    <w:tmpl w:val="5688FEBE"/>
    <w:lvl w:ilvl="0" w:tplc="7EA61D8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71179"/>
    <w:multiLevelType w:val="hybridMultilevel"/>
    <w:tmpl w:val="9AB0D3D0"/>
    <w:lvl w:ilvl="0" w:tplc="491654E6">
      <w:start w:val="1"/>
      <w:numFmt w:val="upperLetter"/>
      <w:lvlText w:val="%1."/>
      <w:lvlJc w:val="left"/>
      <w:pPr>
        <w:ind w:left="1440" w:hanging="360"/>
      </w:pPr>
      <w:rPr>
        <w:rFonts w:hint="default"/>
      </w:rPr>
    </w:lvl>
    <w:lvl w:ilvl="1" w:tplc="86420062">
      <w:start w:val="1"/>
      <w:numFmt w:val="upperRoman"/>
      <w:lvlText w:val="%2."/>
      <w:lvlJc w:val="left"/>
      <w:pPr>
        <w:ind w:left="216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6E"/>
    <w:rsid w:val="000115CE"/>
    <w:rsid w:val="00045299"/>
    <w:rsid w:val="00165012"/>
    <w:rsid w:val="00191026"/>
    <w:rsid w:val="001F7E50"/>
    <w:rsid w:val="00243F8E"/>
    <w:rsid w:val="0026566E"/>
    <w:rsid w:val="00341241"/>
    <w:rsid w:val="00374F1B"/>
    <w:rsid w:val="003E67CB"/>
    <w:rsid w:val="004518AC"/>
    <w:rsid w:val="00567927"/>
    <w:rsid w:val="005D4CED"/>
    <w:rsid w:val="005E5C69"/>
    <w:rsid w:val="006A5721"/>
    <w:rsid w:val="006F210D"/>
    <w:rsid w:val="00856D82"/>
    <w:rsid w:val="008B1E3A"/>
    <w:rsid w:val="009A32C3"/>
    <w:rsid w:val="009A5311"/>
    <w:rsid w:val="00A55075"/>
    <w:rsid w:val="00B708AC"/>
    <w:rsid w:val="00D44283"/>
    <w:rsid w:val="00D95FA3"/>
    <w:rsid w:val="00E14EF5"/>
    <w:rsid w:val="00E20437"/>
    <w:rsid w:val="00E67612"/>
    <w:rsid w:val="00E846DA"/>
    <w:rsid w:val="00EF4FAB"/>
    <w:rsid w:val="00F5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EA4F7"/>
  <w14:defaultImageDpi w14:val="300"/>
  <w15:docId w15:val="{D37E9993-5942-0F49-BEA9-EA11A48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A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ED"/>
    <w:pPr>
      <w:spacing w:after="0" w:line="240" w:lineRule="auto"/>
      <w:ind w:left="720"/>
    </w:pPr>
    <w:rPr>
      <w:rFonts w:ascii="Times New Roman" w:eastAsia="Times New Roman" w:hAnsi="Times New Roman"/>
      <w:sz w:val="24"/>
      <w:szCs w:val="24"/>
    </w:rPr>
  </w:style>
  <w:style w:type="paragraph" w:customStyle="1" w:styleId="xmsonormal">
    <w:name w:val="x_msonormal"/>
    <w:basedOn w:val="Normal"/>
    <w:rsid w:val="001F7E5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F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58933">
      <w:bodyDiv w:val="1"/>
      <w:marLeft w:val="0"/>
      <w:marRight w:val="0"/>
      <w:marTop w:val="0"/>
      <w:marBottom w:val="0"/>
      <w:divBdr>
        <w:top w:val="none" w:sz="0" w:space="0" w:color="auto"/>
        <w:left w:val="none" w:sz="0" w:space="0" w:color="auto"/>
        <w:bottom w:val="none" w:sz="0" w:space="0" w:color="auto"/>
        <w:right w:val="none" w:sz="0" w:space="0" w:color="auto"/>
      </w:divBdr>
    </w:div>
    <w:div w:id="1454321692">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sChild>
        <w:div w:id="408119274">
          <w:marLeft w:val="0"/>
          <w:marRight w:val="0"/>
          <w:marTop w:val="0"/>
          <w:marBottom w:val="0"/>
          <w:divBdr>
            <w:top w:val="none" w:sz="0" w:space="0" w:color="auto"/>
            <w:left w:val="none" w:sz="0" w:space="0" w:color="auto"/>
            <w:bottom w:val="none" w:sz="0" w:space="0" w:color="auto"/>
            <w:right w:val="none" w:sz="0" w:space="0" w:color="auto"/>
          </w:divBdr>
        </w:div>
        <w:div w:id="103577344">
          <w:marLeft w:val="0"/>
          <w:marRight w:val="0"/>
          <w:marTop w:val="0"/>
          <w:marBottom w:val="0"/>
          <w:divBdr>
            <w:top w:val="none" w:sz="0" w:space="0" w:color="auto"/>
            <w:left w:val="none" w:sz="0" w:space="0" w:color="auto"/>
            <w:bottom w:val="none" w:sz="0" w:space="0" w:color="auto"/>
            <w:right w:val="none" w:sz="0" w:space="0" w:color="auto"/>
          </w:divBdr>
          <w:divsChild>
            <w:div w:id="16825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F9C4B7A6E3748B3A68F7ED19C3A23" ma:contentTypeVersion="22" ma:contentTypeDescription="Create a new document." ma:contentTypeScope="" ma:versionID="6c70165ea0cde78d31cdc23ca78e59b3">
  <xsd:schema xmlns:xsd="http://www.w3.org/2001/XMLSchema" xmlns:xs="http://www.w3.org/2001/XMLSchema" xmlns:p="http://schemas.microsoft.com/office/2006/metadata/properties" xmlns:ns1="http://schemas.microsoft.com/sharepoint/v3" xmlns:ns2="f7c7aa20-d18f-4ef6-9055-71ec5ba6d0de" xmlns:ns3="5819c703-e1e4-4477-b044-b96d8cdcfdc3" xmlns:ns4="78f31a23-c5ca-4660-a45b-ce709fb48214" xmlns:ns5="b6d2cc9c-7349-49f7-aca3-a56965680908" targetNamespace="http://schemas.microsoft.com/office/2006/metadata/properties" ma:root="true" ma:fieldsID="324cd8fa857998609b5a075c5c4ba9fa" ns1:_="" ns2:_="" ns3:_="" ns4:_="" ns5:_="">
    <xsd:import namespace="http://schemas.microsoft.com/sharepoint/v3"/>
    <xsd:import namespace="f7c7aa20-d18f-4ef6-9055-71ec5ba6d0de"/>
    <xsd:import namespace="5819c703-e1e4-4477-b044-b96d8cdcfdc3"/>
    <xsd:import namespace="78f31a23-c5ca-4660-a45b-ce709fb48214"/>
    <xsd:import namespace="b6d2cc9c-7349-49f7-aca3-a56965680908"/>
    <xsd:element name="properties">
      <xsd:complexType>
        <xsd:sequence>
          <xsd:element name="documentManagement">
            <xsd:complexType>
              <xsd:all>
                <xsd:element ref="ns1:PublishingStartDate" minOccurs="0"/>
                <xsd:element ref="ns1:PublishingExpirationDate" minOccurs="0"/>
                <xsd:element ref="ns2:Year"/>
                <xsd:element ref="ns2:Order0" minOccurs="0"/>
                <xsd:element ref="ns2:Category" minOccurs="0"/>
                <xsd:element ref="ns2:File_x0020_Type0" minOccurs="0"/>
                <xsd:element ref="ns3:TaxCatchAll" minOccurs="0"/>
                <xsd:element ref="ns4:SharedWithUsers" minOccurs="0"/>
                <xsd:element ref="ns5:kc1b1fee893d47c9a666058a775d480d" minOccurs="0"/>
                <xsd:element ref="ns5:da09ea82abb84f5f887f0a4dec3bce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c7aa20-d18f-4ef6-9055-71ec5ba6d0de" elementFormDefault="qualified">
    <xsd:import namespace="http://schemas.microsoft.com/office/2006/documentManagement/types"/>
    <xsd:import namespace="http://schemas.microsoft.com/office/infopath/2007/PartnerControls"/>
    <xsd:element name="Year" ma:index="10" ma:displayName="Meeting Date" ma:format="DateOnly" ma:internalName="Year">
      <xsd:simpleType>
        <xsd:restriction base="dms:DateTime"/>
      </xsd:simpleType>
    </xsd:element>
    <xsd:element name="Order0" ma:index="11" nillable="true" ma:displayName="Order" ma:default="10" ma:internalName="Order0" ma:percentage="FALSE">
      <xsd:simpleType>
        <xsd:restriction base="dms:Number"/>
      </xsd:simpleType>
    </xsd:element>
    <xsd:element name="Category" ma:index="12" nillable="true" ma:displayName="Category" ma:format="Dropdown" ma:internalName="Category">
      <xsd:simpleType>
        <xsd:union memberTypes="dms:Text">
          <xsd:simpleType>
            <xsd:restriction base="dms:Choice">
              <xsd:enumeration value="Agenda"/>
              <xsd:enumeration value="Summary"/>
              <xsd:enumeration value="President Report"/>
              <xsd:enumeration value="VP Report"/>
              <xsd:enumeration value="Resolution"/>
            </xsd:restriction>
          </xsd:simpleType>
        </xsd:union>
      </xsd:simpleType>
    </xsd:element>
    <xsd:element name="File_x0020_Type0" ma:index="14" nillable="true" ma:displayName="File Type" ma:default="doc" ma:format="Dropdown" ma:hidden="true" ma:internalName="File_x0020_Type0" ma:readOnly="false">
      <xsd:simpleType>
        <xsd:restriction base="dms:Choice">
          <xsd:enumeration value="doc"/>
          <xsd:enumeration value="pdf"/>
          <xsd:enumeration value="rtf"/>
          <xsd:enumeration value="txt"/>
        </xsd:restriction>
      </xsd:simple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2cc9c-7349-49f7-aca3-a56965680908" elementFormDefault="qualified">
    <xsd:import namespace="http://schemas.microsoft.com/office/2006/documentManagement/types"/>
    <xsd:import namespace="http://schemas.microsoft.com/office/infopath/2007/PartnerControls"/>
    <xsd:element name="kc1b1fee893d47c9a666058a775d480d" ma:index="20" nillable="true" ma:taxonomy="true" ma:internalName="kc1b1fee893d47c9a666058a775d480d" ma:taxonomyFieldName="Document_x0020_Purpose" ma:displayName="Document Purpose" ma:default="815;#Agendas|3c594f5f-c677-4ccd-966f-fbde95dda184" ma:fieldId="{4c1b1fee-893d-47c9-a666-058a775d480d}"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da09ea82abb84f5f887f0a4dec3bce7b" ma:index="22" nillable="true" ma:taxonomy="true" ma:internalName="da09ea82abb84f5f887f0a4dec3bce7b" ma:taxonomyFieldName="Evidence_x0020_Standard" ma:displayName="Evidence Standard" ma:default="" ma:fieldId="{da09ea82-abb8-4f5f-887f-0a4dec3bce7b}"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f7c7aa20-d18f-4ef6-9055-71ec5ba6d0de" xsi:nil="true"/>
    <PublishingExpirationDate xmlns="http://schemas.microsoft.com/sharepoint/v3" xsi:nil="true"/>
    <File_x0020_Type0 xmlns="f7c7aa20-d18f-4ef6-9055-71ec5ba6d0de">doc</File_x0020_Type0>
    <PublishingStartDate xmlns="http://schemas.microsoft.com/sharepoint/v3" xsi:nil="true"/>
    <Category xmlns="f7c7aa20-d18f-4ef6-9055-71ec5ba6d0de">Summary</Category>
    <Year xmlns="f7c7aa20-d18f-4ef6-9055-71ec5ba6d0de">2020-05-13T07:00:00+00:00</Year>
    <TaxCatchAll xmlns="5819c703-e1e4-4477-b044-b96d8cdcfdc3">
      <Value>877</Value>
    </TaxCatchAll>
    <kc1b1fee893d47c9a666058a775d480d xmlns="b6d2cc9c-7349-49f7-aca3-a56965680908">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700ace2e-8151-4a2c-855e-0d5c0b1cb6a1</TermId>
        </TermInfo>
      </Terms>
    </kc1b1fee893d47c9a666058a775d480d>
    <da09ea82abb84f5f887f0a4dec3bce7b xmlns="b6d2cc9c-7349-49f7-aca3-a56965680908">
      <Terms xmlns="http://schemas.microsoft.com/office/infopath/2007/PartnerControls"/>
    </da09ea82abb84f5f887f0a4dec3bce7b>
  </documentManagement>
</p:properties>
</file>

<file path=customXml/itemProps1.xml><?xml version="1.0" encoding="utf-8"?>
<ds:datastoreItem xmlns:ds="http://schemas.openxmlformats.org/officeDocument/2006/customXml" ds:itemID="{FE31B843-A6A1-4DD3-B6CC-2A031A81D92D}"/>
</file>

<file path=customXml/itemProps2.xml><?xml version="1.0" encoding="utf-8"?>
<ds:datastoreItem xmlns:ds="http://schemas.openxmlformats.org/officeDocument/2006/customXml" ds:itemID="{F5D58CEC-B594-4A8B-9E28-17265A95910F}"/>
</file>

<file path=customXml/itemProps3.xml><?xml version="1.0" encoding="utf-8"?>
<ds:datastoreItem xmlns:ds="http://schemas.openxmlformats.org/officeDocument/2006/customXml" ds:itemID="{4AAF3CF3-C811-43E2-AFCB-5875C7B2DF9B}"/>
</file>

<file path=docProps/app.xml><?xml version="1.0" encoding="utf-8"?>
<Properties xmlns="http://schemas.openxmlformats.org/officeDocument/2006/extended-properties" xmlns:vt="http://schemas.openxmlformats.org/officeDocument/2006/docPropsVTypes">
  <Template>Normal.dotm</Template>
  <TotalTime>82</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Bergen</dc:creator>
  <cp:keywords/>
  <dc:description/>
  <cp:lastModifiedBy>Sondra Bergen</cp:lastModifiedBy>
  <cp:revision>8</cp:revision>
  <dcterms:created xsi:type="dcterms:W3CDTF">2020-04-22T22:29:00Z</dcterms:created>
  <dcterms:modified xsi:type="dcterms:W3CDTF">2020-04-23T00:50:00Z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0x010100BB4F9C4B7A6E3748B3A68F7ED19C3A23</vt:lpwstr>
  </property>
  <property fmtid="{D5CDD505-2E9C-101B-9397-08002B2CF9AE}" pid="3" name="Document Purpose">
    <vt:lpwstr>877;#Minutes|700ace2e-8151-4a2c-855e-0d5c0b1cb6a1</vt:lpwstr>
  </property>
  <property fmtid="{D5CDD505-2E9C-101B-9397-08002B2CF9AE}" pid="4" name="Evidence Standard">
    <vt:lpwstr/>
  </property>
</Properties>
</file>